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5D71" w:rsidRDefault="007C5D71" w:rsidP="00D64C07">
      <w:pPr>
        <w:pStyle w:val="2"/>
        <w:tabs>
          <w:tab w:val="left" w:pos="3402"/>
        </w:tabs>
        <w:spacing w:line="360" w:lineRule="auto"/>
        <w:jc w:val="center"/>
      </w:pPr>
      <w:r w:rsidRPr="007C5D71">
        <w:rPr>
          <w:rFonts w:ascii="Times New Roman" w:hAnsi="Times New Roman"/>
        </w:rPr>
        <w:t>单元检测</w:t>
      </w:r>
      <w:r>
        <w:rPr>
          <w:rFonts w:ascii="Times New Roman" w:hAnsi="Times New Roman"/>
        </w:rPr>
        <w:t>(</w:t>
      </w:r>
      <w:r w:rsidRPr="007C5D71">
        <w:rPr>
          <w:rFonts w:ascii="Times New Roman" w:hAnsi="Times New Roman"/>
        </w:rPr>
        <w:t>二</w:t>
      </w:r>
      <w:r>
        <w:rPr>
          <w:rFonts w:ascii="Times New Roman" w:hAnsi="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一、选择题</w:t>
      </w:r>
      <w:r>
        <w:rPr>
          <w:rFonts w:ascii="Times New Roman" w:hAnsi="Times New Roman" w:cs="Times New Roman"/>
        </w:rPr>
        <w:t>(</w:t>
      </w:r>
      <w:r w:rsidRPr="007C5D71">
        <w:rPr>
          <w:rFonts w:ascii="Times New Roman" w:hAnsi="Times New Roman" w:cs="Times New Roman"/>
        </w:rPr>
        <w:t>本部分共</w:t>
      </w:r>
      <w:r w:rsidRPr="007C5D71">
        <w:rPr>
          <w:rFonts w:ascii="Times New Roman" w:hAnsi="Times New Roman" w:cs="Times New Roman"/>
        </w:rPr>
        <w:t>12</w:t>
      </w:r>
      <w:r w:rsidRPr="007C5D71">
        <w:rPr>
          <w:rFonts w:ascii="Times New Roman" w:hAnsi="Times New Roman" w:cs="Times New Roman"/>
        </w:rPr>
        <w:t>个小题</w:t>
      </w:r>
      <w:r>
        <w:rPr>
          <w:rFonts w:ascii="Times New Roman" w:hAnsi="Times New Roman" w:cs="Times New Roman"/>
        </w:rPr>
        <w:t>，</w:t>
      </w:r>
      <w:r w:rsidRPr="007C5D71">
        <w:rPr>
          <w:rFonts w:ascii="Times New Roman" w:hAnsi="Times New Roman" w:cs="Times New Roman"/>
        </w:rPr>
        <w:t>每小题</w:t>
      </w:r>
      <w:r w:rsidRPr="007C5D71">
        <w:rPr>
          <w:rFonts w:ascii="Times New Roman" w:hAnsi="Times New Roman" w:cs="Times New Roman"/>
        </w:rPr>
        <w:t>5</w:t>
      </w:r>
      <w:r w:rsidRPr="007C5D71">
        <w:rPr>
          <w:rFonts w:ascii="Times New Roman" w:hAnsi="Times New Roman" w:cs="Times New Roman"/>
        </w:rPr>
        <w:t>分</w:t>
      </w:r>
      <w:r>
        <w:rPr>
          <w:rFonts w:ascii="Times New Roman" w:hAnsi="Times New Roman" w:cs="Times New Roman"/>
        </w:rPr>
        <w:t>，</w:t>
      </w:r>
      <w:r w:rsidRPr="007C5D71">
        <w:rPr>
          <w:rFonts w:ascii="Times New Roman" w:hAnsi="Times New Roman" w:cs="Times New Roman"/>
        </w:rPr>
        <w:t>共</w:t>
      </w:r>
      <w:r w:rsidRPr="007C5D71">
        <w:rPr>
          <w:rFonts w:ascii="Times New Roman" w:hAnsi="Times New Roman" w:cs="Times New Roman"/>
        </w:rPr>
        <w:t>60</w:t>
      </w:r>
      <w:r w:rsidRPr="007C5D71">
        <w:rPr>
          <w:rFonts w:ascii="Times New Roman" w:hAnsi="Times New Roman" w:cs="Times New Roman"/>
        </w:rPr>
        <w:t>分</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7C5D71">
        <w:rPr>
          <w:rFonts w:ascii="Times New Roman" w:eastAsia="楷体_GB2312" w:hAnsi="Times New Roman" w:cs="Times New Roman"/>
        </w:rPr>
        <w:t>2018·</w:t>
      </w:r>
      <w:r w:rsidRPr="007C5D71">
        <w:rPr>
          <w:rFonts w:ascii="Times New Roman" w:eastAsia="楷体_GB2312" w:hAnsi="Times New Roman" w:cs="Times New Roman"/>
        </w:rPr>
        <w:t>达州高二检测</w:t>
      </w:r>
      <w:r>
        <w:rPr>
          <w:rFonts w:ascii="Times New Roman" w:eastAsia="楷体_GB2312" w:hAnsi="Times New Roman" w:cs="Times New Roman"/>
        </w:rPr>
        <w:t>)</w:t>
      </w:r>
      <w:r w:rsidRPr="007C5D71">
        <w:rPr>
          <w:rFonts w:ascii="Times New Roman" w:hAnsi="Times New Roman" w:cs="Times New Roman"/>
        </w:rPr>
        <w:t>下图是公元前</w:t>
      </w:r>
      <w:r w:rsidRPr="007C5D71">
        <w:rPr>
          <w:rFonts w:ascii="Times New Roman" w:hAnsi="Times New Roman" w:cs="Times New Roman"/>
        </w:rPr>
        <w:t>3</w:t>
      </w:r>
      <w:r w:rsidRPr="007C5D71">
        <w:rPr>
          <w:rFonts w:ascii="Times New Roman" w:hAnsi="Times New Roman" w:cs="Times New Roman"/>
        </w:rPr>
        <w:t>世纪前后</w:t>
      </w:r>
      <w:r>
        <w:rPr>
          <w:rFonts w:ascii="Times New Roman" w:hAnsi="Times New Roman" w:cs="Times New Roman"/>
        </w:rPr>
        <w:t>，</w:t>
      </w:r>
      <w:r w:rsidRPr="007C5D71">
        <w:rPr>
          <w:rFonts w:ascii="Times New Roman" w:hAnsi="Times New Roman" w:cs="Times New Roman"/>
        </w:rPr>
        <w:t>古希腊的著名雕像《维纳斯》和中国秦朝的兵马俑</w:t>
      </w:r>
      <w:r>
        <w:rPr>
          <w:rFonts w:ascii="Times New Roman" w:hAnsi="Times New Roman" w:cs="Times New Roman"/>
        </w:rPr>
        <w:t>。</w:t>
      </w:r>
      <w:r w:rsidRPr="007C5D71">
        <w:rPr>
          <w:rFonts w:ascii="Times New Roman" w:hAnsi="Times New Roman" w:cs="Times New Roman"/>
        </w:rPr>
        <w:t>下列对两者的表述准确的是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74C">
        <w:rPr>
          <w:rFonts w:ascii="Times New Roman" w:hAnsi="Times New Roman" w:cs="Times New Roman" w:hint="eastAsia"/>
        </w:rPr>
        <w:instrText xml:space="preserve"> INCLUDEPICTURE "E:\\</w:instrText>
      </w:r>
      <w:r w:rsidR="007D074C">
        <w:rPr>
          <w:rFonts w:ascii="Times New Roman" w:hAnsi="Times New Roman" w:cs="Times New Roman" w:hint="eastAsia"/>
        </w:rPr>
        <w:instrText>吕芳</w:instrText>
      </w:r>
      <w:r w:rsidR="007D074C">
        <w:rPr>
          <w:rFonts w:ascii="Times New Roman" w:hAnsi="Times New Roman" w:cs="Times New Roman" w:hint="eastAsia"/>
        </w:rPr>
        <w:instrText>\\2018\\</w:instrText>
      </w:r>
      <w:r w:rsidR="007D074C">
        <w:rPr>
          <w:rFonts w:ascii="Times New Roman" w:hAnsi="Times New Roman" w:cs="Times New Roman" w:hint="eastAsia"/>
        </w:rPr>
        <w:instrText>同步</w:instrText>
      </w:r>
      <w:r w:rsidR="007D074C">
        <w:rPr>
          <w:rFonts w:ascii="Times New Roman" w:hAnsi="Times New Roman" w:cs="Times New Roman" w:hint="eastAsia"/>
        </w:rPr>
        <w:instrText>\\</w:instrText>
      </w:r>
      <w:r w:rsidR="007D074C">
        <w:rPr>
          <w:rFonts w:ascii="Times New Roman" w:hAnsi="Times New Roman" w:cs="Times New Roman" w:hint="eastAsia"/>
        </w:rPr>
        <w:instrText>历史</w:instrText>
      </w:r>
      <w:r w:rsidR="007D074C">
        <w:rPr>
          <w:rFonts w:ascii="Times New Roman" w:hAnsi="Times New Roman" w:cs="Times New Roman" w:hint="eastAsia"/>
        </w:rPr>
        <w:instrText>\\</w:instrText>
      </w:r>
      <w:r w:rsidR="007D074C">
        <w:rPr>
          <w:rFonts w:ascii="Times New Roman" w:hAnsi="Times New Roman" w:cs="Times New Roman" w:hint="eastAsia"/>
        </w:rPr>
        <w:instrText>人教</w:instrText>
      </w:r>
      <w:r w:rsidR="007D074C">
        <w:rPr>
          <w:rFonts w:ascii="Times New Roman" w:hAnsi="Times New Roman" w:cs="Times New Roman" w:hint="eastAsia"/>
        </w:rPr>
        <w:instrText xml:space="preserve"> </w:instrText>
      </w:r>
      <w:r w:rsidR="007D074C">
        <w:rPr>
          <w:rFonts w:ascii="Times New Roman" w:hAnsi="Times New Roman" w:cs="Times New Roman" w:hint="eastAsia"/>
        </w:rPr>
        <w:instrText>必修</w:instrText>
      </w:r>
      <w:r w:rsidR="007D074C">
        <w:rPr>
          <w:rFonts w:ascii="Times New Roman" w:hAnsi="Times New Roman" w:cs="Times New Roman" w:hint="eastAsia"/>
        </w:rPr>
        <w:instrText xml:space="preserve">3\\03\\R26.TIF" \* MERGEFORMAT </w:instrText>
      </w:r>
      <w:r>
        <w:rPr>
          <w:rFonts w:ascii="Times New Roman" w:hAnsi="Times New Roman" w:cs="Times New Roman"/>
        </w:rPr>
        <w:fldChar w:fldCharType="separate"/>
      </w:r>
      <w:r w:rsidR="00B44434">
        <w:rPr>
          <w:rFonts w:ascii="Times New Roman" w:hAnsi="Times New Roman" w:cs="Times New Roman"/>
        </w:rPr>
        <w:fldChar w:fldCharType="begin"/>
      </w:r>
      <w:r w:rsidR="00B44434">
        <w:rPr>
          <w:rFonts w:ascii="Times New Roman" w:hAnsi="Times New Roman" w:cs="Times New Roman"/>
        </w:rPr>
        <w:instrText xml:space="preserve"> </w:instrText>
      </w:r>
      <w:r w:rsidR="00B44434">
        <w:rPr>
          <w:rFonts w:ascii="Times New Roman" w:hAnsi="Times New Roman" w:cs="Times New Roman" w:hint="eastAsia"/>
        </w:rPr>
        <w:instrText>INCLUDEPICTURE  "E:\\</w:instrText>
      </w:r>
      <w:r w:rsidR="00B44434">
        <w:rPr>
          <w:rFonts w:ascii="Times New Roman" w:hAnsi="Times New Roman" w:cs="Times New Roman" w:hint="eastAsia"/>
        </w:rPr>
        <w:instrText>吕芳</w:instrText>
      </w:r>
      <w:r w:rsidR="00B44434">
        <w:rPr>
          <w:rFonts w:ascii="Times New Roman" w:hAnsi="Times New Roman" w:cs="Times New Roman" w:hint="eastAsia"/>
        </w:rPr>
        <w:instrText>\\2018\\</w:instrText>
      </w:r>
      <w:r w:rsidR="00B44434">
        <w:rPr>
          <w:rFonts w:ascii="Times New Roman" w:hAnsi="Times New Roman" w:cs="Times New Roman" w:hint="eastAsia"/>
        </w:rPr>
        <w:instrText>同步</w:instrText>
      </w:r>
      <w:r w:rsidR="00B44434">
        <w:rPr>
          <w:rFonts w:ascii="Times New Roman" w:hAnsi="Times New Roman" w:cs="Times New Roman" w:hint="eastAsia"/>
        </w:rPr>
        <w:instrText>\\</w:instrText>
      </w:r>
      <w:r w:rsidR="00B44434">
        <w:rPr>
          <w:rFonts w:ascii="Times New Roman" w:hAnsi="Times New Roman" w:cs="Times New Roman" w:hint="eastAsia"/>
        </w:rPr>
        <w:instrText>历史</w:instrText>
      </w:r>
      <w:r w:rsidR="00B44434">
        <w:rPr>
          <w:rFonts w:ascii="Times New Roman" w:hAnsi="Times New Roman" w:cs="Times New Roman" w:hint="eastAsia"/>
        </w:rPr>
        <w:instrText>\\</w:instrText>
      </w:r>
      <w:r w:rsidR="00B44434">
        <w:rPr>
          <w:rFonts w:ascii="Times New Roman" w:hAnsi="Times New Roman" w:cs="Times New Roman" w:hint="eastAsia"/>
        </w:rPr>
        <w:instrText>人教</w:instrText>
      </w:r>
      <w:r w:rsidR="00B44434">
        <w:rPr>
          <w:rFonts w:ascii="Times New Roman" w:hAnsi="Times New Roman" w:cs="Times New Roman" w:hint="eastAsia"/>
        </w:rPr>
        <w:instrText xml:space="preserve"> </w:instrText>
      </w:r>
      <w:r w:rsidR="00B44434">
        <w:rPr>
          <w:rFonts w:ascii="Times New Roman" w:hAnsi="Times New Roman" w:cs="Times New Roman" w:hint="eastAsia"/>
        </w:rPr>
        <w:instrText>必修</w:instrText>
      </w:r>
      <w:r w:rsidR="00B44434">
        <w:rPr>
          <w:rFonts w:ascii="Times New Roman" w:hAnsi="Times New Roman" w:cs="Times New Roman" w:hint="eastAsia"/>
        </w:rPr>
        <w:instrText>3\\10\\</w:instrText>
      </w:r>
      <w:r w:rsidR="00B44434">
        <w:rPr>
          <w:rFonts w:ascii="Times New Roman" w:hAnsi="Times New Roman" w:cs="Times New Roman" w:hint="eastAsia"/>
        </w:rPr>
        <w:instrText>第二单元</w:instrText>
      </w:r>
      <w:r w:rsidR="00B44434">
        <w:rPr>
          <w:rFonts w:ascii="Times New Roman" w:hAnsi="Times New Roman" w:cs="Times New Roman" w:hint="eastAsia"/>
        </w:rPr>
        <w:instrText>\\R26.TIF" \* MERGEFORMATINET</w:instrText>
      </w:r>
      <w:r w:rsidR="00B44434">
        <w:rPr>
          <w:rFonts w:ascii="Times New Roman" w:hAnsi="Times New Roman" w:cs="Times New Roman"/>
        </w:rPr>
        <w:instrText xml:space="preserve"> </w:instrText>
      </w:r>
      <w:r w:rsidR="00B44434">
        <w:rPr>
          <w:rFonts w:ascii="Times New Roman" w:hAnsi="Times New Roman" w:cs="Times New Roman"/>
        </w:rPr>
        <w:fldChar w:fldCharType="separate"/>
      </w:r>
      <w:r w:rsidR="00E44802">
        <w:rPr>
          <w:rFonts w:ascii="Times New Roman" w:hAnsi="Times New Roman" w:cs="Times New Roman"/>
        </w:rPr>
        <w:fldChar w:fldCharType="begin"/>
      </w:r>
      <w:r w:rsidR="00E44802">
        <w:rPr>
          <w:rFonts w:ascii="Times New Roman" w:hAnsi="Times New Roman" w:cs="Times New Roman"/>
        </w:rPr>
        <w:instrText xml:space="preserve"> </w:instrText>
      </w:r>
      <w:r w:rsidR="00E44802">
        <w:rPr>
          <w:rFonts w:ascii="Times New Roman" w:hAnsi="Times New Roman" w:cs="Times New Roman" w:hint="eastAsia"/>
        </w:rPr>
        <w:instrText>INCLUDEPICTURE  "D:\\</w:instrText>
      </w:r>
      <w:r w:rsidR="00E44802">
        <w:rPr>
          <w:rFonts w:ascii="Times New Roman" w:hAnsi="Times New Roman" w:cs="Times New Roman" w:hint="eastAsia"/>
        </w:rPr>
        <w:instrText>处理中心</w:instrText>
      </w:r>
      <w:r w:rsidR="00E44802">
        <w:rPr>
          <w:rFonts w:ascii="Times New Roman" w:hAnsi="Times New Roman" w:cs="Times New Roman" w:hint="eastAsia"/>
        </w:rPr>
        <w:instrText>\\2018.4.25</w:instrText>
      </w:r>
      <w:r w:rsidR="00E44802">
        <w:rPr>
          <w:rFonts w:ascii="Times New Roman" w:hAnsi="Times New Roman" w:cs="Times New Roman" w:hint="eastAsia"/>
        </w:rPr>
        <w:instrText>高中</w:instrText>
      </w:r>
      <w:r w:rsidR="00E44802">
        <w:rPr>
          <w:rFonts w:ascii="Times New Roman" w:hAnsi="Times New Roman" w:cs="Times New Roman" w:hint="eastAsia"/>
        </w:rPr>
        <w:instrText>\\wenke\\</w:instrText>
      </w:r>
      <w:r w:rsidR="00E44802">
        <w:rPr>
          <w:rFonts w:ascii="Times New Roman" w:hAnsi="Times New Roman" w:cs="Times New Roman" w:hint="eastAsia"/>
        </w:rPr>
        <w:instrText>历史</w:instrText>
      </w:r>
      <w:r w:rsidR="00E44802">
        <w:rPr>
          <w:rFonts w:ascii="Times New Roman" w:hAnsi="Times New Roman" w:cs="Times New Roman" w:hint="eastAsia"/>
        </w:rPr>
        <w:instrText>\\R26.TIF" \* MERGEFORMATINET</w:instrText>
      </w:r>
      <w:r w:rsidR="00E44802">
        <w:rPr>
          <w:rFonts w:ascii="Times New Roman" w:hAnsi="Times New Roman" w:cs="Times New Roman"/>
        </w:rPr>
        <w:instrText xml:space="preserve"> </w:instrText>
      </w:r>
      <w:r w:rsidR="00E44802">
        <w:rPr>
          <w:rFonts w:ascii="Times New Roman" w:hAnsi="Times New Roman" w:cs="Times New Roman"/>
        </w:rPr>
        <w:fldChar w:fldCharType="separate"/>
      </w:r>
      <w:r w:rsidR="00E44802">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8pt;height:85.7pt">
            <v:imagedata r:id="rId7" r:href="rId8"/>
          </v:shape>
        </w:pict>
      </w:r>
      <w:r w:rsidR="00E44802">
        <w:rPr>
          <w:rFonts w:ascii="Times New Roman" w:hAnsi="Times New Roman" w:cs="Times New Roman"/>
        </w:rPr>
        <w:fldChar w:fldCharType="end"/>
      </w:r>
      <w:r w:rsidR="00B44434">
        <w:rPr>
          <w:rFonts w:ascii="Times New Roman" w:hAnsi="Times New Roman" w:cs="Times New Roman"/>
        </w:rPr>
        <w:fldChar w:fldCharType="end"/>
      </w:r>
      <w:r>
        <w:rPr>
          <w:rFonts w:ascii="Times New Roman" w:hAnsi="Times New Roman" w:cs="Times New Roman"/>
        </w:rPr>
        <w:fldChar w:fldCharType="end"/>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体现了人文主义精神</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产生于商品经济的发展</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产生于农耕经济的发展</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反映了当时的社会政治状况</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D</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古希腊的雕像《维纳斯》和中国秦朝的兵马俑都是人类文化史上的精华，它们反映的地理条件、经济形态和思想意识都有很大的不同，但都是对当时社会政治状况的反映，故选</w:t>
      </w:r>
      <w:r w:rsidRPr="007C5D71">
        <w:rPr>
          <w:rFonts w:ascii="Times New Roman" w:eastAsia="楷体_GB2312" w:hAnsi="Times New Roman" w:cs="Times New Roman"/>
        </w:rPr>
        <w:t>D</w:t>
      </w:r>
      <w:r w:rsidRPr="007C5D71">
        <w:rPr>
          <w:rFonts w:ascii="Times New Roman" w:eastAsia="楷体_GB2312"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2</w:t>
      </w:r>
      <w:r>
        <w:rPr>
          <w:rFonts w:ascii="Times New Roman" w:hAnsi="Times New Roman" w:cs="Times New Roman"/>
        </w:rPr>
        <w:t>．</w:t>
      </w:r>
      <w:r w:rsidRPr="007C5D71">
        <w:rPr>
          <w:rFonts w:ascii="Times New Roman" w:hAnsi="Times New Roman" w:cs="Times New Roman"/>
        </w:rPr>
        <w:t>古希腊悲剧《被缚的普罗米修斯》讲述的是</w:t>
      </w:r>
      <w:r>
        <w:rPr>
          <w:rFonts w:ascii="Times New Roman" w:hAnsi="Times New Roman" w:cs="Times New Roman"/>
        </w:rPr>
        <w:t>，</w:t>
      </w:r>
      <w:r w:rsidRPr="007C5D71">
        <w:rPr>
          <w:rFonts w:ascii="Times New Roman" w:hAnsi="Times New Roman" w:cs="Times New Roman"/>
        </w:rPr>
        <w:t>普罗米修斯为人类盗取火种而遭到主神宙斯严厉惩罚的故事</w:t>
      </w:r>
      <w:r>
        <w:rPr>
          <w:rFonts w:ascii="Times New Roman" w:hAnsi="Times New Roman" w:cs="Times New Roman"/>
        </w:rPr>
        <w:t>，</w:t>
      </w:r>
      <w:r w:rsidRPr="007C5D71">
        <w:rPr>
          <w:rFonts w:ascii="Times New Roman" w:hAnsi="Times New Roman" w:cs="Times New Roman"/>
        </w:rPr>
        <w:t>剧中借普罗米修斯之口说</w:t>
      </w:r>
      <w:r>
        <w:rPr>
          <w:rFonts w:ascii="Times New Roman" w:hAnsi="Times New Roman" w:cs="Times New Roman"/>
        </w:rPr>
        <w:t>：</w:t>
      </w:r>
      <w:r w:rsidRPr="007C5D71">
        <w:rPr>
          <w:rFonts w:hAnsi="宋体" w:cs="Times New Roman"/>
        </w:rPr>
        <w:t>“</w:t>
      </w:r>
      <w:r w:rsidRPr="007C5D71">
        <w:rPr>
          <w:rFonts w:ascii="Times New Roman" w:hAnsi="Times New Roman" w:cs="Times New Roman"/>
        </w:rPr>
        <w:t>说句老实话</w:t>
      </w:r>
      <w:r>
        <w:rPr>
          <w:rFonts w:ascii="Times New Roman" w:hAnsi="Times New Roman" w:cs="Times New Roman"/>
        </w:rPr>
        <w:t>，</w:t>
      </w:r>
      <w:r w:rsidRPr="007C5D71">
        <w:rPr>
          <w:rFonts w:ascii="Times New Roman" w:hAnsi="Times New Roman" w:cs="Times New Roman"/>
        </w:rPr>
        <w:t>我憎恨所有的神</w:t>
      </w:r>
      <w:r>
        <w:rPr>
          <w:rFonts w:ascii="Times New Roman" w:hAnsi="Times New Roman" w:cs="Times New Roman"/>
        </w:rPr>
        <w:t>。</w:t>
      </w:r>
      <w:r w:rsidRPr="007C5D71">
        <w:rPr>
          <w:rFonts w:hAnsi="宋体" w:cs="Times New Roman"/>
        </w:rPr>
        <w:t>”</w:t>
      </w:r>
      <w:r w:rsidRPr="007C5D71">
        <w:rPr>
          <w:rFonts w:ascii="Times New Roman" w:hAnsi="Times New Roman" w:cs="Times New Roman"/>
        </w:rPr>
        <w:t>该剧深受雅典人的喜爱</w:t>
      </w:r>
      <w:r>
        <w:rPr>
          <w:rFonts w:ascii="Times New Roman" w:hAnsi="Times New Roman" w:cs="Times New Roman"/>
        </w:rPr>
        <w:t>，</w:t>
      </w:r>
      <w:r w:rsidRPr="007C5D71">
        <w:rPr>
          <w:rFonts w:ascii="Times New Roman" w:hAnsi="Times New Roman" w:cs="Times New Roman"/>
        </w:rPr>
        <w:t>这反映出当时雅典人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宗教意识淡薄</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反对神灵崇拜</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注重物质生活</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强调人的价值</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hAnsi="Times New Roman" w:cs="Times New Roman"/>
        </w:rPr>
        <w:t xml:space="preserve">　</w:t>
      </w:r>
      <w:r w:rsidRPr="007C5D71">
        <w:rPr>
          <w:rFonts w:ascii="Times New Roman" w:hAnsi="Times New Roman" w:cs="Times New Roman"/>
        </w:rPr>
        <w:t>D</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hAnsi="宋体" w:cs="Times New Roman"/>
        </w:rPr>
        <w:t>“</w:t>
      </w:r>
      <w:r w:rsidRPr="007C5D71">
        <w:rPr>
          <w:rFonts w:ascii="Times New Roman" w:eastAsia="楷体_GB2312" w:hAnsi="Times New Roman" w:cs="Times New Roman"/>
        </w:rPr>
        <w:t>说句老实话，我憎恨所有的神</w:t>
      </w:r>
      <w:r w:rsidRPr="007C5D71">
        <w:rPr>
          <w:rFonts w:hAnsi="宋体" w:cs="Times New Roman"/>
        </w:rPr>
        <w:t>”</w:t>
      </w:r>
      <w:r w:rsidRPr="007C5D71">
        <w:rPr>
          <w:rFonts w:ascii="Times New Roman" w:eastAsia="楷体_GB2312" w:hAnsi="Times New Roman" w:cs="Times New Roman"/>
        </w:rPr>
        <w:t>否定以神为中心，联系古希腊智者学派提出</w:t>
      </w:r>
      <w:r w:rsidRPr="007C5D71">
        <w:rPr>
          <w:rFonts w:hAnsi="宋体" w:cs="Times New Roman"/>
        </w:rPr>
        <w:t>“</w:t>
      </w:r>
      <w:r w:rsidRPr="007C5D71">
        <w:rPr>
          <w:rFonts w:ascii="Times New Roman" w:eastAsia="楷体_GB2312" w:hAnsi="Times New Roman" w:cs="Times New Roman"/>
        </w:rPr>
        <w:t>人是万物的尺度</w:t>
      </w:r>
      <w:r w:rsidRPr="007C5D71">
        <w:rPr>
          <w:rFonts w:hAnsi="宋体" w:cs="Times New Roman"/>
        </w:rPr>
        <w:t>”</w:t>
      </w:r>
      <w:r w:rsidRPr="007C5D71">
        <w:rPr>
          <w:rFonts w:ascii="Times New Roman" w:eastAsia="楷体_GB2312" w:hAnsi="Times New Roman" w:cs="Times New Roman"/>
        </w:rPr>
        <w:t>，可知是强调人的价值，故</w:t>
      </w:r>
      <w:r w:rsidRPr="007C5D71">
        <w:rPr>
          <w:rFonts w:ascii="Times New Roman" w:eastAsia="楷体_GB2312" w:hAnsi="Times New Roman" w:cs="Times New Roman"/>
        </w:rPr>
        <w:t>D</w:t>
      </w:r>
      <w:r w:rsidRPr="007C5D71">
        <w:rPr>
          <w:rFonts w:ascii="Times New Roman" w:eastAsia="楷体_GB2312" w:hAnsi="Times New Roman" w:cs="Times New Roman"/>
        </w:rPr>
        <w:t>正确。</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3</w:t>
      </w:r>
      <w:r>
        <w:rPr>
          <w:rFonts w:ascii="Times New Roman" w:hAnsi="Times New Roman" w:cs="Times New Roman"/>
        </w:rPr>
        <w:t>．</w:t>
      </w:r>
      <w:r w:rsidRPr="007C5D71">
        <w:rPr>
          <w:rFonts w:ascii="Times New Roman" w:hAnsi="Times New Roman" w:cs="Times New Roman"/>
        </w:rPr>
        <w:t>在信仰问题上</w:t>
      </w:r>
      <w:r>
        <w:rPr>
          <w:rFonts w:ascii="Times New Roman" w:hAnsi="Times New Roman" w:cs="Times New Roman"/>
        </w:rPr>
        <w:t>，</w:t>
      </w:r>
      <w:r w:rsidRPr="007C5D71">
        <w:rPr>
          <w:rFonts w:ascii="Times New Roman" w:hAnsi="Times New Roman" w:cs="Times New Roman"/>
        </w:rPr>
        <w:t>普罗泰格拉公然宣称自己不信神</w:t>
      </w:r>
      <w:r>
        <w:rPr>
          <w:rFonts w:ascii="Times New Roman" w:hAnsi="Times New Roman" w:cs="Times New Roman"/>
        </w:rPr>
        <w:t>，</w:t>
      </w:r>
      <w:r w:rsidRPr="007C5D71">
        <w:rPr>
          <w:rFonts w:ascii="Times New Roman" w:hAnsi="Times New Roman" w:cs="Times New Roman"/>
        </w:rPr>
        <w:t>并由此招致了雅典的惩罚</w:t>
      </w:r>
      <w:r>
        <w:rPr>
          <w:rFonts w:ascii="Times New Roman" w:hAnsi="Times New Roman" w:cs="Times New Roman"/>
        </w:rPr>
        <w:t>；</w:t>
      </w:r>
      <w:r w:rsidRPr="007C5D71">
        <w:rPr>
          <w:rFonts w:ascii="Times New Roman" w:hAnsi="Times New Roman" w:cs="Times New Roman"/>
        </w:rPr>
        <w:t>而苏格拉底则相信自己的</w:t>
      </w:r>
      <w:r w:rsidRPr="007C5D71">
        <w:rPr>
          <w:rFonts w:hAnsi="宋体" w:cs="Times New Roman"/>
        </w:rPr>
        <w:t>“</w:t>
      </w:r>
      <w:r w:rsidRPr="007C5D71">
        <w:rPr>
          <w:rFonts w:ascii="Times New Roman" w:hAnsi="Times New Roman" w:cs="Times New Roman"/>
        </w:rPr>
        <w:t>灵机</w:t>
      </w:r>
      <w:r w:rsidRPr="007C5D71">
        <w:rPr>
          <w:rFonts w:hAnsi="宋体" w:cs="Times New Roman"/>
        </w:rPr>
        <w:t>”</w:t>
      </w:r>
      <w:r w:rsidRPr="007C5D71">
        <w:rPr>
          <w:rFonts w:ascii="Times New Roman" w:hAnsi="Times New Roman" w:cs="Times New Roman"/>
        </w:rPr>
        <w:t>而不是传统的邦神</w:t>
      </w:r>
      <w:r>
        <w:rPr>
          <w:rFonts w:ascii="Times New Roman" w:hAnsi="Times New Roman" w:cs="Times New Roman"/>
        </w:rPr>
        <w:t>，</w:t>
      </w:r>
      <w:r w:rsidRPr="007C5D71">
        <w:rPr>
          <w:rFonts w:ascii="Times New Roman" w:hAnsi="Times New Roman" w:cs="Times New Roman"/>
        </w:rPr>
        <w:t>这也成为了他被控告的一个有力的理由</w:t>
      </w:r>
      <w:r>
        <w:rPr>
          <w:rFonts w:ascii="Times New Roman" w:hAnsi="Times New Roman" w:cs="Times New Roman"/>
        </w:rPr>
        <w:t>。</w:t>
      </w:r>
      <w:r w:rsidRPr="007C5D71">
        <w:rPr>
          <w:rFonts w:ascii="Times New Roman" w:hAnsi="Times New Roman" w:cs="Times New Roman"/>
        </w:rPr>
        <w:t>这实质表明两人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都公开反对宗教神学</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都强调道德的重要性</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都因犯罪遭到了惩罚</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都注重于对人的思考</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lastRenderedPageBreak/>
        <w:t>答案</w:t>
      </w:r>
      <w:r>
        <w:rPr>
          <w:rFonts w:ascii="Times New Roman" w:hAnsi="Times New Roman" w:cs="Times New Roman"/>
        </w:rPr>
        <w:t xml:space="preserve">　</w:t>
      </w:r>
      <w:r w:rsidRPr="007C5D71">
        <w:rPr>
          <w:rFonts w:ascii="Times New Roman" w:hAnsi="Times New Roman" w:cs="Times New Roman"/>
        </w:rPr>
        <w:t>D</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楷体_GB2312" w:hAnsi="Times New Roman" w:cs="Times New Roman"/>
        </w:rPr>
        <w:t xml:space="preserve">　</w:t>
      </w:r>
      <w:r w:rsidRPr="007C5D71">
        <w:rPr>
          <w:rFonts w:ascii="Times New Roman" w:eastAsia="楷体_GB2312" w:hAnsi="Times New Roman" w:cs="Times New Roman"/>
        </w:rPr>
        <w:t>根据材料</w:t>
      </w:r>
      <w:r w:rsidRPr="007C5D71">
        <w:rPr>
          <w:rFonts w:hAnsi="宋体" w:cs="Times New Roman"/>
        </w:rPr>
        <w:t>“</w:t>
      </w:r>
      <w:r w:rsidRPr="007C5D71">
        <w:rPr>
          <w:rFonts w:ascii="Times New Roman" w:eastAsia="楷体_GB2312" w:hAnsi="Times New Roman" w:cs="Times New Roman"/>
        </w:rPr>
        <w:t>公然宣称自己不信神</w:t>
      </w:r>
      <w:r w:rsidRPr="007C5D71">
        <w:rPr>
          <w:rFonts w:hAnsi="宋体" w:cs="Times New Roman"/>
        </w:rPr>
        <w:t>”“</w:t>
      </w:r>
      <w:r w:rsidRPr="007C5D71">
        <w:rPr>
          <w:rFonts w:ascii="Times New Roman" w:eastAsia="楷体_GB2312" w:hAnsi="Times New Roman" w:cs="Times New Roman"/>
        </w:rPr>
        <w:t>相信自己的</w:t>
      </w:r>
      <w:r w:rsidRPr="007C5D71">
        <w:rPr>
          <w:rFonts w:hAnsi="宋体" w:cs="Times New Roman"/>
        </w:rPr>
        <w:t>‘</w:t>
      </w:r>
      <w:r w:rsidRPr="007C5D71">
        <w:rPr>
          <w:rFonts w:ascii="Times New Roman" w:eastAsia="楷体_GB2312" w:hAnsi="Times New Roman" w:cs="Times New Roman"/>
        </w:rPr>
        <w:t>灵机</w:t>
      </w:r>
      <w:r w:rsidRPr="007C5D71">
        <w:rPr>
          <w:rFonts w:hAnsi="宋体" w:cs="Times New Roman"/>
        </w:rPr>
        <w:t>’</w:t>
      </w:r>
      <w:r w:rsidRPr="007C5D71">
        <w:rPr>
          <w:rFonts w:ascii="Times New Roman" w:eastAsia="楷体_GB2312" w:hAnsi="Times New Roman" w:cs="Times New Roman"/>
        </w:rPr>
        <w:t>而不是传统的邦神</w:t>
      </w:r>
      <w:r w:rsidRPr="007C5D71">
        <w:rPr>
          <w:rFonts w:hAnsi="宋体" w:cs="Times New Roman"/>
        </w:rPr>
        <w:t>”</w:t>
      </w:r>
      <w:r w:rsidRPr="007C5D71">
        <w:rPr>
          <w:rFonts w:ascii="Times New Roman" w:eastAsia="楷体_GB2312" w:hAnsi="Times New Roman" w:cs="Times New Roman"/>
        </w:rPr>
        <w:t>表明二者对神持怀疑态度，实质上反映了二者肯定人性和人的价值尊严，具有人文主义的性质，故</w:t>
      </w:r>
      <w:r w:rsidRPr="007C5D71">
        <w:rPr>
          <w:rFonts w:ascii="Times New Roman" w:eastAsia="楷体_GB2312" w:hAnsi="Times New Roman" w:cs="Times New Roman"/>
        </w:rPr>
        <w:t>D</w:t>
      </w:r>
      <w:r w:rsidRPr="007C5D71">
        <w:rPr>
          <w:rFonts w:ascii="Times New Roman" w:eastAsia="楷体_GB2312" w:hAnsi="Times New Roman" w:cs="Times New Roman"/>
        </w:rPr>
        <w:t>项正确。</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4</w:t>
      </w:r>
      <w:r>
        <w:rPr>
          <w:rFonts w:ascii="Times New Roman" w:hAnsi="Times New Roman" w:cs="Times New Roman"/>
        </w:rPr>
        <w:t>．</w:t>
      </w:r>
      <w:r w:rsidRPr="007C5D71">
        <w:rPr>
          <w:rFonts w:ascii="Times New Roman" w:hAnsi="Times New Roman" w:cs="Times New Roman"/>
        </w:rPr>
        <w:t>有人说</w:t>
      </w:r>
      <w:r>
        <w:rPr>
          <w:rFonts w:ascii="Times New Roman" w:hAnsi="Times New Roman" w:cs="Times New Roman"/>
        </w:rPr>
        <w:t>，</w:t>
      </w:r>
      <w:r w:rsidRPr="007C5D71">
        <w:rPr>
          <w:rFonts w:ascii="Times New Roman" w:hAnsi="Times New Roman" w:cs="Times New Roman"/>
        </w:rPr>
        <w:t>苏格拉底和我国的孔子有若干相似的地方</w:t>
      </w:r>
      <w:r>
        <w:rPr>
          <w:rFonts w:ascii="Times New Roman" w:hAnsi="Times New Roman" w:cs="Times New Roman"/>
        </w:rPr>
        <w:t>，</w:t>
      </w:r>
      <w:r w:rsidRPr="007C5D71">
        <w:rPr>
          <w:rFonts w:ascii="Times New Roman" w:hAnsi="Times New Roman" w:cs="Times New Roman"/>
        </w:rPr>
        <w:t>甚至有人将他比作希腊的孔子</w:t>
      </w:r>
      <w:r>
        <w:rPr>
          <w:rFonts w:ascii="Times New Roman" w:hAnsi="Times New Roman" w:cs="Times New Roman"/>
        </w:rPr>
        <w:t>。</w:t>
      </w:r>
      <w:r w:rsidRPr="007C5D71">
        <w:rPr>
          <w:rFonts w:ascii="Times New Roman" w:hAnsi="Times New Roman" w:cs="Times New Roman"/>
        </w:rPr>
        <w:t>孔子和苏格拉底思想的主要区别是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重视道德的意义</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肯定人的价值</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强调知识的作用</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推崇君主权威</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D</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孔子的思想注重等级，强调社会等级尊卑秩序，即推崇君主权威，故选</w:t>
      </w:r>
      <w:r w:rsidRPr="007C5D71">
        <w:rPr>
          <w:rFonts w:ascii="Times New Roman" w:eastAsia="楷体_GB2312" w:hAnsi="Times New Roman" w:cs="Times New Roman"/>
        </w:rPr>
        <w:t>D</w:t>
      </w:r>
      <w:r w:rsidRPr="007C5D71">
        <w:rPr>
          <w:rFonts w:ascii="Times New Roman" w:eastAsia="楷体_GB2312" w:hAnsi="Times New Roman" w:cs="Times New Roman"/>
        </w:rPr>
        <w:t>。</w:t>
      </w:r>
      <w:r w:rsidRPr="007C5D71">
        <w:rPr>
          <w:rFonts w:ascii="Times New Roman" w:eastAsia="楷体_GB2312" w:hAnsi="Times New Roman" w:cs="Times New Roman"/>
        </w:rPr>
        <w:t>A</w:t>
      </w:r>
      <w:r w:rsidRPr="007C5D71">
        <w:rPr>
          <w:rFonts w:ascii="Times New Roman" w:eastAsia="楷体_GB2312" w:hAnsi="Times New Roman" w:cs="Times New Roman"/>
        </w:rPr>
        <w:t>、</w:t>
      </w:r>
      <w:r w:rsidRPr="007C5D71">
        <w:rPr>
          <w:rFonts w:ascii="Times New Roman" w:eastAsia="楷体_GB2312" w:hAnsi="Times New Roman" w:cs="Times New Roman"/>
        </w:rPr>
        <w:t>B</w:t>
      </w:r>
      <w:r w:rsidRPr="007C5D71">
        <w:rPr>
          <w:rFonts w:ascii="Times New Roman" w:eastAsia="楷体_GB2312" w:hAnsi="Times New Roman" w:cs="Times New Roman"/>
        </w:rPr>
        <w:t>、</w:t>
      </w:r>
      <w:r w:rsidRPr="007C5D71">
        <w:rPr>
          <w:rFonts w:ascii="Times New Roman" w:eastAsia="楷体_GB2312" w:hAnsi="Times New Roman" w:cs="Times New Roman"/>
        </w:rPr>
        <w:t>C</w:t>
      </w:r>
      <w:r w:rsidRPr="007C5D71">
        <w:rPr>
          <w:rFonts w:ascii="Times New Roman" w:eastAsia="楷体_GB2312" w:hAnsi="Times New Roman" w:cs="Times New Roman"/>
        </w:rPr>
        <w:t>表述均属于二者的共同主张，不符合题干要求。</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5</w:t>
      </w:r>
      <w:r>
        <w:rPr>
          <w:rFonts w:ascii="Times New Roman" w:hAnsi="Times New Roman" w:cs="Times New Roman"/>
        </w:rPr>
        <w:t>．</w:t>
      </w:r>
      <w:r w:rsidRPr="007C5D71">
        <w:rPr>
          <w:rFonts w:ascii="Times New Roman" w:hAnsi="Times New Roman" w:cs="Times New Roman"/>
        </w:rPr>
        <w:t>史学家雅各布</w:t>
      </w:r>
      <w:r w:rsidRPr="007C5D71">
        <w:rPr>
          <w:rFonts w:ascii="Times New Roman" w:hAnsi="Times New Roman" w:cs="Times New Roman"/>
        </w:rPr>
        <w:t>·</w:t>
      </w:r>
      <w:r w:rsidRPr="007C5D71">
        <w:rPr>
          <w:rFonts w:ascii="Times New Roman" w:hAnsi="Times New Roman" w:cs="Times New Roman"/>
        </w:rPr>
        <w:t>布克特认为</w:t>
      </w:r>
      <w:r>
        <w:rPr>
          <w:rFonts w:ascii="Times New Roman" w:hAnsi="Times New Roman" w:cs="Times New Roman"/>
        </w:rPr>
        <w:t>，</w:t>
      </w:r>
      <w:r w:rsidRPr="007C5D71">
        <w:rPr>
          <w:rFonts w:ascii="Times New Roman" w:hAnsi="Times New Roman" w:cs="Times New Roman"/>
        </w:rPr>
        <w:t>历史上某一重大事件具有</w:t>
      </w:r>
      <w:r w:rsidRPr="007C5D71">
        <w:rPr>
          <w:rFonts w:hAnsi="宋体" w:cs="Times New Roman"/>
        </w:rPr>
        <w:t>“</w:t>
      </w:r>
      <w:r w:rsidRPr="007C5D71">
        <w:rPr>
          <w:rFonts w:ascii="Times New Roman" w:hAnsi="Times New Roman" w:cs="Times New Roman"/>
        </w:rPr>
        <w:t>古代的复兴</w:t>
      </w:r>
      <w:r w:rsidRPr="007C5D71">
        <w:rPr>
          <w:rFonts w:hAnsi="宋体" w:cs="Times New Roman"/>
        </w:rPr>
        <w:t>”“</w:t>
      </w:r>
      <w:r w:rsidRPr="007C5D71">
        <w:rPr>
          <w:rFonts w:ascii="Times New Roman" w:hAnsi="Times New Roman" w:cs="Times New Roman"/>
        </w:rPr>
        <w:t>个人的完善</w:t>
      </w:r>
      <w:r w:rsidRPr="007C5D71">
        <w:rPr>
          <w:rFonts w:hAnsi="宋体" w:cs="Times New Roman"/>
        </w:rPr>
        <w:t>”</w:t>
      </w:r>
      <w:r w:rsidRPr="007C5D71">
        <w:rPr>
          <w:rFonts w:ascii="Times New Roman" w:hAnsi="Times New Roman" w:cs="Times New Roman"/>
        </w:rPr>
        <w:t>和</w:t>
      </w:r>
      <w:r w:rsidRPr="007C5D71">
        <w:rPr>
          <w:rFonts w:hAnsi="宋体" w:cs="Times New Roman"/>
        </w:rPr>
        <w:t>“</w:t>
      </w:r>
      <w:r w:rsidRPr="007C5D71">
        <w:rPr>
          <w:rFonts w:ascii="Times New Roman" w:hAnsi="Times New Roman" w:cs="Times New Roman"/>
        </w:rPr>
        <w:t>世俗化</w:t>
      </w:r>
      <w:r w:rsidRPr="007C5D71">
        <w:rPr>
          <w:rFonts w:hAnsi="宋体" w:cs="Times New Roman"/>
        </w:rPr>
        <w:t>”</w:t>
      </w:r>
      <w:r w:rsidRPr="007C5D71">
        <w:rPr>
          <w:rFonts w:ascii="Times New Roman" w:hAnsi="Times New Roman" w:cs="Times New Roman"/>
        </w:rPr>
        <w:t>三个突出特征</w:t>
      </w:r>
      <w:r>
        <w:rPr>
          <w:rFonts w:ascii="Times New Roman" w:hAnsi="Times New Roman" w:cs="Times New Roman"/>
        </w:rPr>
        <w:t>。</w:t>
      </w:r>
      <w:r w:rsidRPr="007C5D71">
        <w:rPr>
          <w:rFonts w:ascii="Times New Roman" w:hAnsi="Times New Roman" w:cs="Times New Roman"/>
        </w:rPr>
        <w:t>这一重大事件是指</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智者运动</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文艺复兴</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宗教改革</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启蒙运动</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B</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文艺复兴是资产阶级借助复兴古希腊罗马文化为名，宣传人文主义思想，符合题干要求的三个突出特征，故选</w:t>
      </w:r>
      <w:r w:rsidRPr="007C5D71">
        <w:rPr>
          <w:rFonts w:ascii="Times New Roman" w:eastAsia="楷体_GB2312" w:hAnsi="Times New Roman" w:cs="Times New Roman"/>
        </w:rPr>
        <w:t>B</w:t>
      </w:r>
      <w:r w:rsidRPr="007C5D71">
        <w:rPr>
          <w:rFonts w:ascii="Times New Roman" w:eastAsia="楷体_GB2312"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6</w:t>
      </w:r>
      <w:r>
        <w:rPr>
          <w:rFonts w:ascii="Times New Roman" w:hAnsi="Times New Roman" w:cs="Times New Roman"/>
        </w:rPr>
        <w:t>．</w:t>
      </w:r>
      <w:r w:rsidRPr="007C5D71">
        <w:rPr>
          <w:rFonts w:ascii="Times New Roman" w:hAnsi="Times New Roman" w:cs="Times New Roman"/>
        </w:rPr>
        <w:t>伏尔泰认为</w:t>
      </w:r>
      <w:r>
        <w:rPr>
          <w:rFonts w:ascii="Times New Roman" w:hAnsi="Times New Roman" w:cs="Times New Roman"/>
        </w:rPr>
        <w:t>，</w:t>
      </w:r>
      <w:r w:rsidRPr="007C5D71">
        <w:rPr>
          <w:rFonts w:ascii="Times New Roman" w:hAnsi="Times New Roman" w:cs="Times New Roman"/>
        </w:rPr>
        <w:t>文艺复兴的重要意义不在于</w:t>
      </w:r>
      <w:r w:rsidRPr="007C5D71">
        <w:rPr>
          <w:rFonts w:hAnsi="宋体" w:cs="Times New Roman"/>
        </w:rPr>
        <w:t>“</w:t>
      </w:r>
      <w:r w:rsidRPr="007C5D71">
        <w:rPr>
          <w:rFonts w:ascii="Times New Roman" w:hAnsi="Times New Roman" w:cs="Times New Roman"/>
        </w:rPr>
        <w:t>复古</w:t>
      </w:r>
      <w:r w:rsidRPr="007C5D71">
        <w:rPr>
          <w:rFonts w:hAnsi="宋体" w:cs="Times New Roman"/>
        </w:rPr>
        <w:t>”</w:t>
      </w:r>
      <w:r>
        <w:rPr>
          <w:rFonts w:ascii="Times New Roman" w:hAnsi="Times New Roman" w:cs="Times New Roman"/>
        </w:rPr>
        <w:t>，</w:t>
      </w:r>
      <w:r w:rsidRPr="007C5D71">
        <w:rPr>
          <w:rFonts w:ascii="Times New Roman" w:hAnsi="Times New Roman" w:cs="Times New Roman"/>
        </w:rPr>
        <w:t>而在于</w:t>
      </w:r>
      <w:r w:rsidRPr="007C5D71">
        <w:rPr>
          <w:rFonts w:hAnsi="宋体" w:cs="Times New Roman"/>
        </w:rPr>
        <w:t>“</w:t>
      </w:r>
      <w:r w:rsidRPr="007C5D71">
        <w:rPr>
          <w:rFonts w:ascii="Times New Roman" w:hAnsi="Times New Roman" w:cs="Times New Roman"/>
        </w:rPr>
        <w:t>创造</w:t>
      </w:r>
      <w:r w:rsidRPr="007C5D71">
        <w:rPr>
          <w:rFonts w:hAnsi="宋体" w:cs="Times New Roman"/>
        </w:rPr>
        <w:t>”</w:t>
      </w:r>
      <w:r>
        <w:rPr>
          <w:rFonts w:ascii="Times New Roman" w:hAnsi="Times New Roman" w:cs="Times New Roman"/>
        </w:rPr>
        <w:t>。</w:t>
      </w:r>
      <w:r w:rsidRPr="007C5D71">
        <w:rPr>
          <w:rFonts w:ascii="Times New Roman" w:hAnsi="Times New Roman" w:cs="Times New Roman"/>
        </w:rPr>
        <w:t>文艺复兴的</w:t>
      </w:r>
      <w:r w:rsidRPr="007C5D71">
        <w:rPr>
          <w:rFonts w:hAnsi="宋体" w:cs="Times New Roman"/>
        </w:rPr>
        <w:t>“</w:t>
      </w:r>
      <w:r w:rsidRPr="007C5D71">
        <w:rPr>
          <w:rFonts w:ascii="Times New Roman" w:hAnsi="Times New Roman" w:cs="Times New Roman"/>
        </w:rPr>
        <w:t>创造</w:t>
      </w:r>
      <w:r w:rsidRPr="007C5D71">
        <w:rPr>
          <w:rFonts w:hAnsi="宋体" w:cs="Times New Roman"/>
        </w:rPr>
        <w:t>”</w:t>
      </w:r>
      <w:r w:rsidRPr="007C5D71">
        <w:rPr>
          <w:rFonts w:ascii="Times New Roman" w:hAnsi="Times New Roman" w:cs="Times New Roman"/>
        </w:rPr>
        <w:t>主要表现在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hAnsi="宋体" w:cs="Times New Roman"/>
        </w:rPr>
        <w:t>①</w:t>
      </w:r>
      <w:r w:rsidRPr="007C5D71">
        <w:rPr>
          <w:rFonts w:ascii="Times New Roman" w:hAnsi="Times New Roman" w:cs="Times New Roman"/>
        </w:rPr>
        <w:t>诵读古典文化</w:t>
      </w:r>
      <w:r>
        <w:rPr>
          <w:rFonts w:ascii="Times New Roman" w:hAnsi="Times New Roman" w:cs="Times New Roman"/>
        </w:rPr>
        <w:t xml:space="preserve">　</w:t>
      </w:r>
      <w:r w:rsidRPr="007C5D71">
        <w:rPr>
          <w:rFonts w:hAnsi="宋体" w:cs="Times New Roman"/>
        </w:rPr>
        <w:t>②</w:t>
      </w:r>
      <w:r w:rsidRPr="007C5D71">
        <w:rPr>
          <w:rFonts w:ascii="Times New Roman" w:hAnsi="Times New Roman" w:cs="Times New Roman"/>
        </w:rPr>
        <w:t>批判神权统治</w:t>
      </w:r>
      <w:r>
        <w:rPr>
          <w:rFonts w:ascii="Times New Roman" w:hAnsi="Times New Roman" w:cs="Times New Roman"/>
        </w:rPr>
        <w:t xml:space="preserve">　</w:t>
      </w:r>
      <w:r w:rsidRPr="007C5D71">
        <w:rPr>
          <w:rFonts w:hAnsi="宋体" w:cs="Times New Roman"/>
        </w:rPr>
        <w:t>③</w:t>
      </w:r>
      <w:r w:rsidRPr="007C5D71">
        <w:rPr>
          <w:rFonts w:ascii="Times New Roman" w:hAnsi="Times New Roman" w:cs="Times New Roman"/>
        </w:rPr>
        <w:t>鼓吹人性解放</w:t>
      </w:r>
      <w:r>
        <w:rPr>
          <w:rFonts w:ascii="Times New Roman" w:hAnsi="Times New Roman" w:cs="Times New Roman"/>
        </w:rPr>
        <w:t xml:space="preserve">　</w:t>
      </w:r>
      <w:r w:rsidRPr="007C5D71">
        <w:rPr>
          <w:rFonts w:hAnsi="宋体" w:cs="Times New Roman"/>
        </w:rPr>
        <w:t>④</w:t>
      </w:r>
      <w:r w:rsidRPr="007C5D71">
        <w:rPr>
          <w:rFonts w:ascii="Times New Roman" w:hAnsi="Times New Roman" w:cs="Times New Roman"/>
        </w:rPr>
        <w:t>倡导思想自由</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hAnsi="宋体" w:cs="Times New Roman"/>
        </w:rPr>
        <w:t>①②③</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B</w:t>
      </w:r>
      <w:r>
        <w:rPr>
          <w:rFonts w:ascii="Times New Roman" w:hAnsi="Times New Roman" w:cs="Times New Roman"/>
        </w:rPr>
        <w:t>．</w:t>
      </w:r>
      <w:r w:rsidRPr="007C5D71">
        <w:rPr>
          <w:rFonts w:hAnsi="宋体" w:cs="Times New Roman"/>
        </w:rPr>
        <w:t>①③④</w:t>
      </w:r>
      <w:r>
        <w:rPr>
          <w:rFonts w:ascii="Times New Roman" w:hAnsi="Times New Roman" w:cs="Times New Roman"/>
        </w:rPr>
        <w:t xml:space="preserve">  </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hAnsi="宋体" w:cs="Times New Roman"/>
        </w:rPr>
        <w:t>②③④</w:t>
      </w:r>
      <w:r>
        <w:rPr>
          <w:rFonts w:ascii="Times New Roman" w:hAnsi="Times New Roman" w:cs="Times New Roman"/>
        </w:rPr>
        <w:t xml:space="preserve">  </w:t>
      </w:r>
      <w:r w:rsidR="00D64C07">
        <w:rPr>
          <w:rFonts w:ascii="Times New Roman" w:hAnsi="Times New Roman" w:cs="Times New Roman" w:hint="eastAsia"/>
        </w:rPr>
        <w:tab/>
      </w:r>
      <w:r w:rsidRPr="007C5D71">
        <w:rPr>
          <w:rFonts w:ascii="Times New Roman" w:hAnsi="Times New Roman" w:cs="Times New Roman"/>
        </w:rPr>
        <w:t>D</w:t>
      </w:r>
      <w:r>
        <w:rPr>
          <w:rFonts w:ascii="Times New Roman" w:hAnsi="Times New Roman" w:cs="Times New Roman"/>
        </w:rPr>
        <w:t>．</w:t>
      </w:r>
      <w:r w:rsidRPr="007C5D71">
        <w:rPr>
          <w:rFonts w:hAnsi="宋体" w:cs="Times New Roman"/>
        </w:rPr>
        <w:t>①②③④</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C</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本题考查文艺复兴的内容。</w:t>
      </w:r>
      <w:r w:rsidRPr="007C5D71">
        <w:rPr>
          <w:rFonts w:eastAsia="楷体_GB2312" w:hAnsi="宋体" w:cs="Times New Roman"/>
        </w:rPr>
        <w:t>①</w:t>
      </w:r>
      <w:r w:rsidRPr="007C5D71">
        <w:rPr>
          <w:rFonts w:ascii="Times New Roman" w:eastAsia="楷体_GB2312" w:hAnsi="Times New Roman" w:cs="Times New Roman"/>
        </w:rPr>
        <w:t>不属于文艺复兴</w:t>
      </w:r>
      <w:r w:rsidRPr="007C5D71">
        <w:rPr>
          <w:rFonts w:hAnsi="宋体" w:cs="Times New Roman"/>
        </w:rPr>
        <w:t>“</w:t>
      </w:r>
      <w:r w:rsidRPr="007C5D71">
        <w:rPr>
          <w:rFonts w:ascii="Times New Roman" w:eastAsia="楷体_GB2312" w:hAnsi="Times New Roman" w:cs="Times New Roman"/>
        </w:rPr>
        <w:t>创造</w:t>
      </w:r>
      <w:r w:rsidRPr="007C5D71">
        <w:rPr>
          <w:rFonts w:hAnsi="宋体" w:cs="Times New Roman"/>
        </w:rPr>
        <w:t>”</w:t>
      </w:r>
      <w:r w:rsidRPr="007C5D71">
        <w:rPr>
          <w:rFonts w:ascii="Times New Roman" w:eastAsia="楷体_GB2312" w:hAnsi="Times New Roman" w:cs="Times New Roman"/>
        </w:rPr>
        <w:t>的主要表现。</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7C5D71">
        <w:rPr>
          <w:rFonts w:ascii="Times New Roman" w:eastAsia="楷体_GB2312" w:hAnsi="Times New Roman" w:cs="Times New Roman"/>
        </w:rPr>
        <w:t>2018·</w:t>
      </w:r>
      <w:r w:rsidRPr="007C5D71">
        <w:rPr>
          <w:rFonts w:ascii="Times New Roman" w:eastAsia="楷体_GB2312" w:hAnsi="Times New Roman" w:cs="Times New Roman"/>
        </w:rPr>
        <w:t>延边高二检测</w:t>
      </w:r>
      <w:r>
        <w:rPr>
          <w:rFonts w:ascii="Times New Roman" w:eastAsia="楷体_GB2312" w:hAnsi="Times New Roman" w:cs="Times New Roman"/>
        </w:rPr>
        <w:t>)</w:t>
      </w:r>
      <w:r w:rsidRPr="007C5D71">
        <w:rPr>
          <w:rFonts w:ascii="Times New Roman" w:hAnsi="Times New Roman" w:cs="Times New Roman"/>
        </w:rPr>
        <w:t>文艺复兴时期和我国古代春秋战国时期</w:t>
      </w:r>
      <w:r>
        <w:rPr>
          <w:rFonts w:ascii="Times New Roman" w:hAnsi="Times New Roman" w:cs="Times New Roman"/>
        </w:rPr>
        <w:t>，</w:t>
      </w:r>
      <w:r w:rsidRPr="007C5D71">
        <w:rPr>
          <w:rFonts w:ascii="Times New Roman" w:hAnsi="Times New Roman" w:cs="Times New Roman"/>
        </w:rPr>
        <w:t>都是</w:t>
      </w:r>
      <w:r w:rsidRPr="007C5D71">
        <w:rPr>
          <w:rFonts w:hAnsi="宋体" w:cs="Times New Roman"/>
        </w:rPr>
        <w:t>“</w:t>
      </w:r>
      <w:r w:rsidRPr="007C5D71">
        <w:rPr>
          <w:rFonts w:ascii="Times New Roman" w:hAnsi="Times New Roman" w:cs="Times New Roman"/>
        </w:rPr>
        <w:t>人</w:t>
      </w:r>
      <w:r w:rsidRPr="007C5D71">
        <w:rPr>
          <w:rFonts w:hAnsi="宋体" w:cs="Times New Roman"/>
        </w:rPr>
        <w:t>”</w:t>
      </w:r>
      <w:r w:rsidRPr="007C5D71">
        <w:rPr>
          <w:rFonts w:ascii="Times New Roman" w:hAnsi="Times New Roman" w:cs="Times New Roman"/>
        </w:rPr>
        <w:t>被发现和重视的时代</w:t>
      </w:r>
      <w:r>
        <w:rPr>
          <w:rFonts w:ascii="Times New Roman" w:hAnsi="Times New Roman" w:cs="Times New Roman"/>
        </w:rPr>
        <w:t>。</w:t>
      </w:r>
      <w:r w:rsidRPr="007C5D71">
        <w:rPr>
          <w:rFonts w:ascii="Times New Roman" w:hAnsi="Times New Roman" w:cs="Times New Roman"/>
        </w:rPr>
        <w:t>二者的共同之处是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都处于转型时期</w:t>
      </w:r>
      <w:r>
        <w:rPr>
          <w:rFonts w:ascii="Times New Roman" w:hAnsi="Times New Roman" w:cs="Times New Roman"/>
        </w:rPr>
        <w:t>，</w:t>
      </w:r>
      <w:r w:rsidRPr="007C5D71">
        <w:rPr>
          <w:rFonts w:ascii="Times New Roman" w:hAnsi="Times New Roman" w:cs="Times New Roman"/>
        </w:rPr>
        <w:t>体现了新兴阶级的要求</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都是反封建的思想武器</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都是资本主义萌芽出现后的必然结果</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都是教会神学长期统治的结果</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A</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春秋战国时期是中国从奴隶社会向封建社会的过渡时期，出现了</w:t>
      </w:r>
      <w:r w:rsidRPr="007C5D71">
        <w:rPr>
          <w:rFonts w:hAnsi="宋体" w:cs="Times New Roman"/>
        </w:rPr>
        <w:t>“</w:t>
      </w:r>
      <w:r w:rsidRPr="007C5D71">
        <w:rPr>
          <w:rFonts w:ascii="Times New Roman" w:eastAsia="楷体_GB2312" w:hAnsi="Times New Roman" w:cs="Times New Roman"/>
        </w:rPr>
        <w:t>百家争鸣</w:t>
      </w:r>
      <w:r w:rsidRPr="007C5D71">
        <w:rPr>
          <w:rFonts w:hAnsi="宋体" w:cs="Times New Roman"/>
        </w:rPr>
        <w:t>”</w:t>
      </w:r>
      <w:r w:rsidRPr="007C5D71">
        <w:rPr>
          <w:rFonts w:ascii="Times New Roman" w:eastAsia="楷体_GB2312" w:hAnsi="Times New Roman" w:cs="Times New Roman"/>
        </w:rPr>
        <w:t>的局面；文艺复兴时期是西方从封建社会向资本主义社会的过渡时期，故选</w:t>
      </w:r>
      <w:r w:rsidRPr="007C5D71">
        <w:rPr>
          <w:rFonts w:ascii="Times New Roman" w:eastAsia="楷体_GB2312" w:hAnsi="Times New Roman" w:cs="Times New Roman"/>
        </w:rPr>
        <w:t>A</w:t>
      </w:r>
      <w:r w:rsidRPr="007C5D71">
        <w:rPr>
          <w:rFonts w:ascii="Times New Roman" w:eastAsia="楷体_GB2312" w:hAnsi="Times New Roman" w:cs="Times New Roman"/>
        </w:rPr>
        <w:t>。</w:t>
      </w:r>
      <w:r w:rsidRPr="007C5D71">
        <w:rPr>
          <w:rFonts w:ascii="Times New Roman" w:eastAsia="楷体_GB2312" w:hAnsi="Times New Roman" w:cs="Times New Roman"/>
        </w:rPr>
        <w:t>B</w:t>
      </w:r>
      <w:r w:rsidRPr="007C5D71">
        <w:rPr>
          <w:rFonts w:ascii="Times New Roman" w:eastAsia="楷体_GB2312" w:hAnsi="Times New Roman" w:cs="Times New Roman"/>
        </w:rPr>
        <w:t>、</w:t>
      </w:r>
      <w:r w:rsidRPr="007C5D71">
        <w:rPr>
          <w:rFonts w:ascii="Times New Roman" w:eastAsia="楷体_GB2312" w:hAnsi="Times New Roman" w:cs="Times New Roman"/>
        </w:rPr>
        <w:t>C</w:t>
      </w:r>
      <w:r w:rsidRPr="007C5D71">
        <w:rPr>
          <w:rFonts w:ascii="Times New Roman" w:eastAsia="楷体_GB2312" w:hAnsi="Times New Roman" w:cs="Times New Roman"/>
        </w:rPr>
        <w:t>、</w:t>
      </w:r>
      <w:r w:rsidRPr="007C5D71">
        <w:rPr>
          <w:rFonts w:ascii="Times New Roman" w:eastAsia="楷体_GB2312" w:hAnsi="Times New Roman" w:cs="Times New Roman"/>
        </w:rPr>
        <w:t>D</w:t>
      </w:r>
      <w:r w:rsidRPr="007C5D71">
        <w:rPr>
          <w:rFonts w:ascii="Times New Roman" w:eastAsia="楷体_GB2312" w:hAnsi="Times New Roman" w:cs="Times New Roman"/>
        </w:rPr>
        <w:t>符合西方文</w:t>
      </w:r>
      <w:r w:rsidRPr="007C5D71">
        <w:rPr>
          <w:rFonts w:ascii="Times New Roman" w:eastAsia="楷体_GB2312" w:hAnsi="Times New Roman" w:cs="Times New Roman"/>
        </w:rPr>
        <w:lastRenderedPageBreak/>
        <w:t>艺复兴而不符合中国春秋战国时期，均排除。</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8</w:t>
      </w:r>
      <w:r>
        <w:rPr>
          <w:rFonts w:ascii="Times New Roman" w:hAnsi="Times New Roman" w:cs="Times New Roman"/>
        </w:rPr>
        <w:t>．</w:t>
      </w:r>
      <w:r w:rsidRPr="007C5D71">
        <w:rPr>
          <w:rFonts w:ascii="Times New Roman" w:hAnsi="Times New Roman" w:cs="Times New Roman"/>
        </w:rPr>
        <w:t>马丁</w:t>
      </w:r>
      <w:r w:rsidRPr="007C5D71">
        <w:rPr>
          <w:rFonts w:ascii="Times New Roman" w:hAnsi="Times New Roman" w:cs="Times New Roman"/>
        </w:rPr>
        <w:t>·</w:t>
      </w:r>
      <w:r w:rsidRPr="007C5D71">
        <w:rPr>
          <w:rFonts w:ascii="Times New Roman" w:hAnsi="Times New Roman" w:cs="Times New Roman"/>
        </w:rPr>
        <w:t>路德认为</w:t>
      </w:r>
      <w:r>
        <w:rPr>
          <w:rFonts w:ascii="Times New Roman" w:hAnsi="Times New Roman" w:cs="Times New Roman"/>
        </w:rPr>
        <w:t>，</w:t>
      </w:r>
      <w:r w:rsidRPr="007C5D71">
        <w:rPr>
          <w:rFonts w:ascii="Times New Roman" w:hAnsi="Times New Roman" w:cs="Times New Roman"/>
        </w:rPr>
        <w:t>人的</w:t>
      </w:r>
      <w:r w:rsidRPr="007C5D71">
        <w:rPr>
          <w:rFonts w:hAnsi="宋体" w:cs="Times New Roman"/>
        </w:rPr>
        <w:t>“</w:t>
      </w:r>
      <w:r w:rsidRPr="007C5D71">
        <w:rPr>
          <w:rFonts w:ascii="Times New Roman" w:hAnsi="Times New Roman" w:cs="Times New Roman"/>
        </w:rPr>
        <w:t>原罪</w:t>
      </w:r>
      <w:r w:rsidRPr="007C5D71">
        <w:rPr>
          <w:rFonts w:hAnsi="宋体" w:cs="Times New Roman"/>
        </w:rPr>
        <w:t>”</w:t>
      </w:r>
      <w:r w:rsidRPr="007C5D71">
        <w:rPr>
          <w:rFonts w:ascii="Times New Roman" w:hAnsi="Times New Roman" w:cs="Times New Roman"/>
        </w:rPr>
        <w:t>使得人的本性败坏</w:t>
      </w:r>
      <w:r>
        <w:rPr>
          <w:rFonts w:ascii="Times New Roman" w:hAnsi="Times New Roman" w:cs="Times New Roman"/>
        </w:rPr>
        <w:t>，</w:t>
      </w:r>
      <w:r w:rsidRPr="007C5D71">
        <w:rPr>
          <w:rFonts w:ascii="Times New Roman" w:hAnsi="Times New Roman" w:cs="Times New Roman"/>
        </w:rPr>
        <w:t>只有内心虔诚信仰</w:t>
      </w:r>
      <w:r>
        <w:rPr>
          <w:rFonts w:ascii="Times New Roman" w:hAnsi="Times New Roman" w:cs="Times New Roman"/>
        </w:rPr>
        <w:t>，</w:t>
      </w:r>
      <w:r w:rsidRPr="007C5D71">
        <w:rPr>
          <w:rFonts w:ascii="Times New Roman" w:hAnsi="Times New Roman" w:cs="Times New Roman"/>
        </w:rPr>
        <w:t>才能与上帝直接沟通</w:t>
      </w:r>
      <w:r>
        <w:rPr>
          <w:rFonts w:ascii="Times New Roman" w:hAnsi="Times New Roman" w:cs="Times New Roman"/>
        </w:rPr>
        <w:t>，</w:t>
      </w:r>
      <w:r w:rsidRPr="007C5D71">
        <w:rPr>
          <w:rFonts w:ascii="Times New Roman" w:hAnsi="Times New Roman" w:cs="Times New Roman"/>
        </w:rPr>
        <w:t>去恶向善</w:t>
      </w:r>
      <w:r>
        <w:rPr>
          <w:rFonts w:ascii="Times New Roman" w:hAnsi="Times New Roman" w:cs="Times New Roman"/>
        </w:rPr>
        <w:t>，</w:t>
      </w:r>
      <w:r w:rsidRPr="007C5D71">
        <w:rPr>
          <w:rFonts w:ascii="Times New Roman" w:hAnsi="Times New Roman" w:cs="Times New Roman"/>
        </w:rPr>
        <w:t>获得上帝的拯救</w:t>
      </w:r>
      <w:r>
        <w:rPr>
          <w:rFonts w:ascii="Times New Roman" w:hAnsi="Times New Roman" w:cs="Times New Roman"/>
        </w:rPr>
        <w:t>，</w:t>
      </w:r>
      <w:r w:rsidRPr="007C5D71">
        <w:rPr>
          <w:rFonts w:ascii="Times New Roman" w:hAnsi="Times New Roman" w:cs="Times New Roman"/>
        </w:rPr>
        <w:t>外在的一切苦修与事功都达不到这个目的</w:t>
      </w:r>
      <w:r>
        <w:rPr>
          <w:rFonts w:ascii="Times New Roman" w:hAnsi="Times New Roman" w:cs="Times New Roman"/>
        </w:rPr>
        <w:t>。</w:t>
      </w:r>
      <w:r w:rsidRPr="007C5D71">
        <w:rPr>
          <w:rFonts w:ascii="Times New Roman" w:hAnsi="Times New Roman" w:cs="Times New Roman"/>
        </w:rPr>
        <w:t>马丁</w:t>
      </w:r>
      <w:r w:rsidRPr="007C5D71">
        <w:rPr>
          <w:rFonts w:ascii="Times New Roman" w:hAnsi="Times New Roman" w:cs="Times New Roman"/>
        </w:rPr>
        <w:t>·</w:t>
      </w:r>
      <w:r w:rsidRPr="007C5D71">
        <w:rPr>
          <w:rFonts w:ascii="Times New Roman" w:hAnsi="Times New Roman" w:cs="Times New Roman"/>
        </w:rPr>
        <w:t>路德这一主张的意义在于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否定了天主教会的作用及其神学权威</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确立了</w:t>
      </w:r>
      <w:r w:rsidRPr="007C5D71">
        <w:rPr>
          <w:rFonts w:hAnsi="宋体" w:cs="Times New Roman"/>
        </w:rPr>
        <w:t>“</w:t>
      </w:r>
      <w:r w:rsidRPr="007C5D71">
        <w:rPr>
          <w:rFonts w:ascii="Times New Roman" w:hAnsi="Times New Roman" w:cs="Times New Roman"/>
        </w:rPr>
        <w:t>教随国定</w:t>
      </w:r>
      <w:r w:rsidRPr="007C5D71">
        <w:rPr>
          <w:rFonts w:hAnsi="宋体" w:cs="Times New Roman"/>
        </w:rPr>
        <w:t>”</w:t>
      </w:r>
      <w:r w:rsidRPr="007C5D71">
        <w:rPr>
          <w:rFonts w:ascii="Times New Roman" w:hAnsi="Times New Roman" w:cs="Times New Roman"/>
        </w:rPr>
        <w:t>的原则</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直接打击了罗马天主教会的势力</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维护了德意志各阶层的利益</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A</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由</w:t>
      </w:r>
      <w:r w:rsidRPr="007C5D71">
        <w:rPr>
          <w:rFonts w:hAnsi="宋体" w:cs="Times New Roman"/>
        </w:rPr>
        <w:t>“</w:t>
      </w:r>
      <w:r w:rsidRPr="007C5D71">
        <w:rPr>
          <w:rFonts w:ascii="Times New Roman" w:eastAsia="楷体_GB2312" w:hAnsi="Times New Roman" w:cs="Times New Roman"/>
        </w:rPr>
        <w:t>只有内心虔诚信仰，才能与上帝直接沟通，去恶向善，获得上帝的拯救</w:t>
      </w:r>
      <w:r w:rsidRPr="007C5D71">
        <w:rPr>
          <w:rFonts w:hAnsi="宋体" w:cs="Times New Roman"/>
        </w:rPr>
        <w:t>”</w:t>
      </w:r>
      <w:r w:rsidRPr="007C5D71">
        <w:rPr>
          <w:rFonts w:ascii="Times New Roman" w:eastAsia="楷体_GB2312" w:hAnsi="Times New Roman" w:cs="Times New Roman"/>
        </w:rPr>
        <w:t>可知，马丁</w:t>
      </w:r>
      <w:r w:rsidRPr="007C5D71">
        <w:rPr>
          <w:rFonts w:ascii="Times New Roman" w:eastAsia="楷体_GB2312" w:hAnsi="Times New Roman" w:cs="Times New Roman"/>
        </w:rPr>
        <w:t>·</w:t>
      </w:r>
      <w:r w:rsidRPr="007C5D71">
        <w:rPr>
          <w:rFonts w:ascii="Times New Roman" w:eastAsia="楷体_GB2312" w:hAnsi="Times New Roman" w:cs="Times New Roman"/>
        </w:rPr>
        <w:t>路德强调虔诚的信仰，反对教会的说教。这一主张否定了教会的作用和神学的权威，故</w:t>
      </w:r>
      <w:r w:rsidRPr="007C5D71">
        <w:rPr>
          <w:rFonts w:ascii="Times New Roman" w:eastAsia="楷体_GB2312" w:hAnsi="Times New Roman" w:cs="Times New Roman"/>
        </w:rPr>
        <w:t>A</w:t>
      </w:r>
      <w:r w:rsidRPr="007C5D71">
        <w:rPr>
          <w:rFonts w:ascii="Times New Roman" w:eastAsia="楷体_GB2312" w:hAnsi="Times New Roman" w:cs="Times New Roman"/>
        </w:rPr>
        <w:t>项正确。</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7C5D71">
        <w:rPr>
          <w:rFonts w:ascii="Times New Roman" w:eastAsia="楷体_GB2312" w:hAnsi="Times New Roman" w:cs="Times New Roman"/>
        </w:rPr>
        <w:t>2017·</w:t>
      </w:r>
      <w:r w:rsidRPr="007C5D71">
        <w:rPr>
          <w:rFonts w:ascii="Times New Roman" w:eastAsia="楷体_GB2312" w:hAnsi="Times New Roman" w:cs="Times New Roman"/>
        </w:rPr>
        <w:t>河南八市重点高中联考</w:t>
      </w:r>
      <w:r>
        <w:rPr>
          <w:rFonts w:ascii="Times New Roman" w:eastAsia="楷体_GB2312" w:hAnsi="Times New Roman" w:cs="Times New Roman"/>
        </w:rPr>
        <w:t>)</w:t>
      </w:r>
      <w:r w:rsidRPr="007C5D71">
        <w:rPr>
          <w:rFonts w:ascii="Times New Roman" w:hAnsi="Times New Roman" w:cs="Times New Roman"/>
        </w:rPr>
        <w:t>18</w:t>
      </w:r>
      <w:r w:rsidRPr="007C5D71">
        <w:rPr>
          <w:rFonts w:ascii="Times New Roman" w:hAnsi="Times New Roman" w:cs="Times New Roman"/>
        </w:rPr>
        <w:t>世纪法国很多学者认为</w:t>
      </w:r>
      <w:r>
        <w:rPr>
          <w:rFonts w:ascii="Times New Roman" w:hAnsi="Times New Roman" w:cs="Times New Roman"/>
        </w:rPr>
        <w:t>：</w:t>
      </w:r>
      <w:r w:rsidRPr="007C5D71">
        <w:rPr>
          <w:rFonts w:ascii="Times New Roman" w:hAnsi="Times New Roman" w:cs="Times New Roman"/>
        </w:rPr>
        <w:t>上帝作为世界的</w:t>
      </w:r>
      <w:r w:rsidRPr="007C5D71">
        <w:rPr>
          <w:rFonts w:hAnsi="宋体" w:cs="Times New Roman"/>
        </w:rPr>
        <w:t>“</w:t>
      </w:r>
      <w:r w:rsidRPr="007C5D71">
        <w:rPr>
          <w:rFonts w:ascii="Times New Roman" w:hAnsi="Times New Roman" w:cs="Times New Roman"/>
        </w:rPr>
        <w:t>始因</w:t>
      </w:r>
      <w:r w:rsidRPr="007C5D71">
        <w:rPr>
          <w:rFonts w:hAnsi="宋体" w:cs="Times New Roman"/>
        </w:rPr>
        <w:t>”</w:t>
      </w:r>
      <w:r w:rsidRPr="007C5D71">
        <w:rPr>
          <w:rFonts w:ascii="Times New Roman" w:hAnsi="Times New Roman" w:cs="Times New Roman"/>
        </w:rPr>
        <w:t>或</w:t>
      </w:r>
      <w:r w:rsidRPr="007C5D71">
        <w:rPr>
          <w:rFonts w:hAnsi="宋体" w:cs="Times New Roman"/>
        </w:rPr>
        <w:t>“</w:t>
      </w:r>
      <w:r w:rsidRPr="007C5D71">
        <w:rPr>
          <w:rFonts w:ascii="Times New Roman" w:hAnsi="Times New Roman" w:cs="Times New Roman"/>
        </w:rPr>
        <w:t>造物主</w:t>
      </w:r>
      <w:r w:rsidRPr="007C5D71">
        <w:rPr>
          <w:rFonts w:hAnsi="宋体" w:cs="Times New Roman"/>
        </w:rPr>
        <w:t>”</w:t>
      </w:r>
      <w:r w:rsidRPr="007C5D71">
        <w:rPr>
          <w:rFonts w:ascii="Times New Roman" w:hAnsi="Times New Roman" w:cs="Times New Roman"/>
        </w:rPr>
        <w:t>创造了宇宙和它存在的规则</w:t>
      </w:r>
      <w:r>
        <w:rPr>
          <w:rFonts w:ascii="Times New Roman" w:hAnsi="Times New Roman" w:cs="Times New Roman"/>
        </w:rPr>
        <w:t>，</w:t>
      </w:r>
      <w:r w:rsidRPr="007C5D71">
        <w:rPr>
          <w:rFonts w:ascii="Times New Roman" w:hAnsi="Times New Roman" w:cs="Times New Roman"/>
        </w:rPr>
        <w:t>但创立之后上帝就不再对这个世界的发展产生影响</w:t>
      </w:r>
      <w:r>
        <w:rPr>
          <w:rFonts w:ascii="Times New Roman" w:hAnsi="Times New Roman" w:cs="Times New Roman"/>
        </w:rPr>
        <w:t>，</w:t>
      </w:r>
      <w:r w:rsidRPr="007C5D71">
        <w:rPr>
          <w:rFonts w:ascii="Times New Roman" w:hAnsi="Times New Roman" w:cs="Times New Roman"/>
        </w:rPr>
        <w:t>而让世界按照它本身的规律存在和发展下去</w:t>
      </w:r>
      <w:r>
        <w:rPr>
          <w:rFonts w:ascii="Times New Roman" w:hAnsi="Times New Roman" w:cs="Times New Roman"/>
        </w:rPr>
        <w:t>。</w:t>
      </w:r>
      <w:r w:rsidRPr="007C5D71">
        <w:rPr>
          <w:rFonts w:ascii="Times New Roman" w:hAnsi="Times New Roman" w:cs="Times New Roman"/>
        </w:rPr>
        <w:t>这一主张</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促进了宗教改革在整个欧洲的开展</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为孟德斯鸠的分权学说奠定了基础</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表达了封建王权独立于教权的意愿</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有利于理性主义的广泛传播</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D</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hAnsi="宋体" w:cs="Times New Roman"/>
        </w:rPr>
        <w:t>“</w:t>
      </w:r>
      <w:r w:rsidRPr="007C5D71">
        <w:rPr>
          <w:rFonts w:ascii="Times New Roman" w:eastAsia="楷体_GB2312" w:hAnsi="Times New Roman" w:cs="Times New Roman"/>
        </w:rPr>
        <w:t>让世界按照它本身的规律存在和发展下去</w:t>
      </w:r>
      <w:r w:rsidRPr="007C5D71">
        <w:rPr>
          <w:rFonts w:hAnsi="宋体" w:cs="Times New Roman"/>
        </w:rPr>
        <w:t>”</w:t>
      </w:r>
      <w:r w:rsidRPr="007C5D71">
        <w:rPr>
          <w:rFonts w:ascii="Times New Roman" w:eastAsia="楷体_GB2312" w:hAnsi="Times New Roman" w:cs="Times New Roman"/>
        </w:rPr>
        <w:t>体现的是理性主义，故</w:t>
      </w:r>
      <w:r w:rsidRPr="007C5D71">
        <w:rPr>
          <w:rFonts w:ascii="Times New Roman" w:eastAsia="楷体_GB2312" w:hAnsi="Times New Roman" w:cs="Times New Roman"/>
        </w:rPr>
        <w:t>D</w:t>
      </w:r>
      <w:r w:rsidRPr="007C5D71">
        <w:rPr>
          <w:rFonts w:ascii="Times New Roman" w:eastAsia="楷体_GB2312" w:hAnsi="Times New Roman" w:cs="Times New Roman"/>
        </w:rPr>
        <w:t>项正确。</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7C5D71">
        <w:rPr>
          <w:rFonts w:ascii="Times New Roman" w:eastAsia="楷体_GB2312" w:hAnsi="Times New Roman" w:cs="Times New Roman"/>
        </w:rPr>
        <w:t>2018·</w:t>
      </w:r>
      <w:r w:rsidRPr="007C5D71">
        <w:rPr>
          <w:rFonts w:ascii="Times New Roman" w:eastAsia="楷体_GB2312" w:hAnsi="Times New Roman" w:cs="Times New Roman"/>
        </w:rPr>
        <w:t>桂林高二月考</w:t>
      </w:r>
      <w:r>
        <w:rPr>
          <w:rFonts w:ascii="Times New Roman" w:eastAsia="楷体_GB2312" w:hAnsi="Times New Roman" w:cs="Times New Roman"/>
        </w:rPr>
        <w:t>)</w:t>
      </w:r>
      <w:r w:rsidRPr="007C5D71">
        <w:rPr>
          <w:rFonts w:ascii="Times New Roman" w:hAnsi="Times New Roman" w:cs="Times New Roman"/>
        </w:rPr>
        <w:t>启蒙运动在许多方面都明显超越了文艺复兴运动</w:t>
      </w:r>
      <w:r>
        <w:rPr>
          <w:rFonts w:ascii="Times New Roman" w:hAnsi="Times New Roman" w:cs="Times New Roman"/>
        </w:rPr>
        <w:t>。</w:t>
      </w:r>
      <w:r w:rsidRPr="007C5D71">
        <w:rPr>
          <w:rFonts w:ascii="Times New Roman" w:hAnsi="Times New Roman" w:cs="Times New Roman"/>
        </w:rPr>
        <w:t>其</w:t>
      </w:r>
      <w:r w:rsidRPr="007C5D71">
        <w:rPr>
          <w:rFonts w:hAnsi="宋体" w:cs="Times New Roman"/>
        </w:rPr>
        <w:t>“</w:t>
      </w:r>
      <w:r w:rsidRPr="007C5D71">
        <w:rPr>
          <w:rFonts w:ascii="Times New Roman" w:hAnsi="Times New Roman" w:cs="Times New Roman"/>
        </w:rPr>
        <w:t>超越</w:t>
      </w:r>
      <w:r w:rsidRPr="007C5D71">
        <w:rPr>
          <w:rFonts w:hAnsi="宋体" w:cs="Times New Roman"/>
        </w:rPr>
        <w:t>”</w:t>
      </w:r>
      <w:r w:rsidRPr="007C5D71">
        <w:rPr>
          <w:rFonts w:ascii="Times New Roman" w:hAnsi="Times New Roman" w:cs="Times New Roman"/>
        </w:rPr>
        <w:t>主要表现在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批判教会的宗教专制</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宣扬人文主义精神</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提出民主政体的构想</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倡导追求现世的成功</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C</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A</w:t>
      </w:r>
      <w:r w:rsidRPr="007C5D71">
        <w:rPr>
          <w:rFonts w:ascii="Times New Roman" w:eastAsia="楷体_GB2312" w:hAnsi="Times New Roman" w:cs="Times New Roman"/>
        </w:rPr>
        <w:t>、</w:t>
      </w:r>
      <w:r w:rsidRPr="007C5D71">
        <w:rPr>
          <w:rFonts w:ascii="Times New Roman" w:eastAsia="楷体_GB2312" w:hAnsi="Times New Roman" w:cs="Times New Roman"/>
        </w:rPr>
        <w:t>B</w:t>
      </w:r>
      <w:r w:rsidRPr="007C5D71">
        <w:rPr>
          <w:rFonts w:ascii="Times New Roman" w:eastAsia="楷体_GB2312" w:hAnsi="Times New Roman" w:cs="Times New Roman"/>
        </w:rPr>
        <w:t>两项是文艺复兴运动与启蒙运动的共同之处，故排除；启蒙运动对资产阶级建立政权提出了很多美好的设想，文艺复兴运动没有这方面的思想，故</w:t>
      </w:r>
      <w:r w:rsidRPr="007C5D71">
        <w:rPr>
          <w:rFonts w:ascii="Times New Roman" w:eastAsia="楷体_GB2312" w:hAnsi="Times New Roman" w:cs="Times New Roman"/>
        </w:rPr>
        <w:t>C</w:t>
      </w:r>
      <w:r w:rsidRPr="007C5D71">
        <w:rPr>
          <w:rFonts w:ascii="Times New Roman" w:eastAsia="楷体_GB2312" w:hAnsi="Times New Roman" w:cs="Times New Roman"/>
        </w:rPr>
        <w:t>项正确；倡导追求现世的成功是文艺复兴运动时期所倡导的，故</w:t>
      </w:r>
      <w:r w:rsidRPr="007C5D71">
        <w:rPr>
          <w:rFonts w:ascii="Times New Roman" w:eastAsia="楷体_GB2312" w:hAnsi="Times New Roman" w:cs="Times New Roman"/>
        </w:rPr>
        <w:t>D</w:t>
      </w:r>
      <w:r w:rsidRPr="007C5D71">
        <w:rPr>
          <w:rFonts w:ascii="Times New Roman" w:eastAsia="楷体_GB2312" w:hAnsi="Times New Roman" w:cs="Times New Roman"/>
        </w:rPr>
        <w:t>项错误。</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11</w:t>
      </w:r>
      <w:r>
        <w:rPr>
          <w:rFonts w:ascii="Times New Roman" w:hAnsi="Times New Roman" w:cs="Times New Roman"/>
        </w:rPr>
        <w:t>．</w:t>
      </w:r>
      <w:r w:rsidRPr="007C5D71">
        <w:rPr>
          <w:rFonts w:ascii="Times New Roman" w:hAnsi="Times New Roman" w:cs="Times New Roman"/>
        </w:rPr>
        <w:t>英国哲学家罗素给启蒙运动下了一个很简洁但也很中肯的定义</w:t>
      </w:r>
      <w:r>
        <w:rPr>
          <w:rFonts w:ascii="Times New Roman" w:hAnsi="Times New Roman" w:cs="Times New Roman"/>
        </w:rPr>
        <w:t>：</w:t>
      </w:r>
      <w:r w:rsidRPr="007C5D71">
        <w:rPr>
          <w:rFonts w:hAnsi="宋体" w:cs="Times New Roman"/>
        </w:rPr>
        <w:t>“</w:t>
      </w:r>
      <w:r w:rsidRPr="007C5D71">
        <w:rPr>
          <w:rFonts w:ascii="Times New Roman" w:hAnsi="Times New Roman" w:cs="Times New Roman"/>
        </w:rPr>
        <w:t>启蒙运动本质上是对有独立见解的知识活动的价值重估</w:t>
      </w:r>
      <w:r>
        <w:rPr>
          <w:rFonts w:ascii="Times New Roman" w:hAnsi="Times New Roman" w:cs="Times New Roman"/>
        </w:rPr>
        <w:t>，</w:t>
      </w:r>
      <w:r w:rsidRPr="007C5D71">
        <w:rPr>
          <w:rFonts w:ascii="Times New Roman" w:hAnsi="Times New Roman" w:cs="Times New Roman"/>
        </w:rPr>
        <w:t>其目的完全是为了在以往一直黑暗的地方散布光明</w:t>
      </w:r>
      <w:r>
        <w:rPr>
          <w:rFonts w:ascii="Times New Roman" w:hAnsi="Times New Roman" w:cs="Times New Roman"/>
        </w:rPr>
        <w:t>。</w:t>
      </w:r>
      <w:r w:rsidRPr="007C5D71">
        <w:rPr>
          <w:rFonts w:hAnsi="宋体" w:cs="Times New Roman"/>
        </w:rPr>
        <w:t>”</w:t>
      </w:r>
      <w:r w:rsidRPr="007C5D71">
        <w:rPr>
          <w:rFonts w:ascii="Times New Roman" w:hAnsi="Times New Roman" w:cs="Times New Roman"/>
        </w:rPr>
        <w:t>下列选项中最能体现材料观点的是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lastRenderedPageBreak/>
        <w:t>A</w:t>
      </w:r>
      <w:r>
        <w:rPr>
          <w:rFonts w:ascii="Times New Roman" w:hAnsi="Times New Roman" w:cs="Times New Roman"/>
        </w:rPr>
        <w:t>．</w:t>
      </w:r>
      <w:r w:rsidRPr="007C5D71">
        <w:rPr>
          <w:rFonts w:hAnsi="宋体" w:cs="Times New Roman"/>
        </w:rPr>
        <w:t>“</w:t>
      </w:r>
      <w:r w:rsidRPr="007C5D71">
        <w:rPr>
          <w:rFonts w:ascii="Times New Roman" w:hAnsi="Times New Roman" w:cs="Times New Roman"/>
        </w:rPr>
        <w:t>信仰即可得救</w:t>
      </w:r>
      <w:r w:rsidRPr="007C5D71">
        <w:rPr>
          <w:rFonts w:hAnsi="宋体"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hAnsi="宋体" w:cs="Times New Roman"/>
        </w:rPr>
        <w:t>“</w:t>
      </w:r>
      <w:r w:rsidRPr="007C5D71">
        <w:rPr>
          <w:rFonts w:ascii="Times New Roman" w:hAnsi="Times New Roman" w:cs="Times New Roman"/>
        </w:rPr>
        <w:t>人是万物的尺度</w:t>
      </w:r>
      <w:r w:rsidRPr="007C5D71">
        <w:rPr>
          <w:rFonts w:hAnsi="宋体"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hAnsi="宋体" w:cs="Times New Roman"/>
        </w:rPr>
        <w:t>“</w:t>
      </w:r>
      <w:r w:rsidRPr="007C5D71">
        <w:rPr>
          <w:rFonts w:ascii="Times New Roman" w:hAnsi="Times New Roman" w:cs="Times New Roman"/>
        </w:rPr>
        <w:t>吾爱吾师</w:t>
      </w:r>
      <w:r>
        <w:rPr>
          <w:rFonts w:ascii="Times New Roman" w:hAnsi="Times New Roman" w:cs="Times New Roman"/>
        </w:rPr>
        <w:t>，</w:t>
      </w:r>
      <w:r w:rsidRPr="007C5D71">
        <w:rPr>
          <w:rFonts w:ascii="Times New Roman" w:hAnsi="Times New Roman" w:cs="Times New Roman"/>
        </w:rPr>
        <w:t>吾尤爱真理</w:t>
      </w:r>
      <w:r w:rsidRPr="007C5D71">
        <w:rPr>
          <w:rFonts w:hAnsi="宋体"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hAnsi="宋体" w:cs="Times New Roman"/>
        </w:rPr>
        <w:t>“</w:t>
      </w:r>
      <w:r w:rsidRPr="007C5D71">
        <w:rPr>
          <w:rFonts w:ascii="Times New Roman" w:hAnsi="Times New Roman" w:cs="Times New Roman"/>
        </w:rPr>
        <w:t>法治取代人治</w:t>
      </w:r>
      <w:r w:rsidRPr="007C5D71">
        <w:rPr>
          <w:rFonts w:hAnsi="宋体"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D</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A</w:t>
      </w:r>
      <w:r w:rsidRPr="007C5D71">
        <w:rPr>
          <w:rFonts w:ascii="Times New Roman" w:eastAsia="楷体_GB2312" w:hAnsi="Times New Roman" w:cs="Times New Roman"/>
        </w:rPr>
        <w:t>项是宗教改革的内容，</w:t>
      </w:r>
      <w:r w:rsidRPr="007C5D71">
        <w:rPr>
          <w:rFonts w:ascii="Times New Roman" w:eastAsia="楷体_GB2312" w:hAnsi="Times New Roman" w:cs="Times New Roman"/>
        </w:rPr>
        <w:t>B</w:t>
      </w:r>
      <w:r w:rsidRPr="007C5D71">
        <w:rPr>
          <w:rFonts w:ascii="Times New Roman" w:eastAsia="楷体_GB2312" w:hAnsi="Times New Roman" w:cs="Times New Roman"/>
        </w:rPr>
        <w:t>、</w:t>
      </w:r>
      <w:r w:rsidRPr="007C5D71">
        <w:rPr>
          <w:rFonts w:ascii="Times New Roman" w:eastAsia="楷体_GB2312" w:hAnsi="Times New Roman" w:cs="Times New Roman"/>
        </w:rPr>
        <w:t>C</w:t>
      </w:r>
      <w:r w:rsidRPr="007C5D71">
        <w:rPr>
          <w:rFonts w:ascii="Times New Roman" w:eastAsia="楷体_GB2312" w:hAnsi="Times New Roman" w:cs="Times New Roman"/>
        </w:rPr>
        <w:t>项是古希腊人文思想，</w:t>
      </w:r>
      <w:r w:rsidRPr="007C5D71">
        <w:rPr>
          <w:rFonts w:ascii="Times New Roman" w:eastAsia="楷体_GB2312" w:hAnsi="Times New Roman" w:cs="Times New Roman"/>
        </w:rPr>
        <w:t>D</w:t>
      </w:r>
      <w:r w:rsidRPr="007C5D71">
        <w:rPr>
          <w:rFonts w:ascii="Times New Roman" w:eastAsia="楷体_GB2312" w:hAnsi="Times New Roman" w:cs="Times New Roman"/>
        </w:rPr>
        <w:t>项是启蒙运动倡导的内容。</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7C5D71">
        <w:rPr>
          <w:rFonts w:ascii="Times New Roman" w:eastAsia="楷体_GB2312" w:hAnsi="Times New Roman" w:cs="Times New Roman"/>
        </w:rPr>
        <w:t>2018·</w:t>
      </w:r>
      <w:r w:rsidRPr="007C5D71">
        <w:rPr>
          <w:rFonts w:ascii="Times New Roman" w:eastAsia="楷体_GB2312" w:hAnsi="Times New Roman" w:cs="Times New Roman"/>
        </w:rPr>
        <w:t>周口高二检测</w:t>
      </w:r>
      <w:r>
        <w:rPr>
          <w:rFonts w:ascii="Times New Roman" w:eastAsia="楷体_GB2312" w:hAnsi="Times New Roman" w:cs="Times New Roman"/>
        </w:rPr>
        <w:t>)</w:t>
      </w:r>
      <w:r w:rsidRPr="007C5D71">
        <w:rPr>
          <w:rFonts w:ascii="Times New Roman" w:hAnsi="Times New Roman" w:cs="Times New Roman"/>
        </w:rPr>
        <w:t>17</w:t>
      </w:r>
      <w:r>
        <w:rPr>
          <w:rFonts w:ascii="Times New Roman" w:hAnsi="Times New Roman" w:cs="Times New Roman"/>
        </w:rPr>
        <w:t>～</w:t>
      </w:r>
      <w:r w:rsidRPr="007C5D71">
        <w:rPr>
          <w:rFonts w:ascii="Times New Roman" w:hAnsi="Times New Roman" w:cs="Times New Roman"/>
        </w:rPr>
        <w:t>18</w:t>
      </w:r>
      <w:r w:rsidRPr="007C5D71">
        <w:rPr>
          <w:rFonts w:ascii="Times New Roman" w:hAnsi="Times New Roman" w:cs="Times New Roman"/>
        </w:rPr>
        <w:t>世纪的欧洲出现了空前的中国文化热</w:t>
      </w:r>
      <w:r>
        <w:rPr>
          <w:rFonts w:ascii="Times New Roman" w:hAnsi="Times New Roman" w:cs="Times New Roman"/>
        </w:rPr>
        <w:t>，</w:t>
      </w:r>
      <w:r w:rsidRPr="007C5D71">
        <w:rPr>
          <w:rFonts w:ascii="Times New Roman" w:hAnsi="Times New Roman" w:cs="Times New Roman"/>
        </w:rPr>
        <w:t>很多启蒙思想家</w:t>
      </w:r>
      <w:r w:rsidRPr="007C5D71">
        <w:rPr>
          <w:rFonts w:hAnsi="宋体" w:cs="Times New Roman"/>
        </w:rPr>
        <w:t>“</w:t>
      </w:r>
      <w:r w:rsidRPr="007C5D71">
        <w:rPr>
          <w:rFonts w:ascii="Times New Roman" w:hAnsi="Times New Roman" w:cs="Times New Roman"/>
        </w:rPr>
        <w:t>借孔子和儒家思想之力</w:t>
      </w:r>
      <w:r>
        <w:rPr>
          <w:rFonts w:ascii="Times New Roman" w:hAnsi="Times New Roman" w:cs="Times New Roman"/>
        </w:rPr>
        <w:t>，</w:t>
      </w:r>
      <w:r w:rsidRPr="007C5D71">
        <w:rPr>
          <w:rFonts w:ascii="Times New Roman" w:hAnsi="Times New Roman" w:cs="Times New Roman"/>
        </w:rPr>
        <w:t>冲破了桎梏他们自己的神权以及王权</w:t>
      </w:r>
      <w:r>
        <w:rPr>
          <w:rFonts w:ascii="Times New Roman" w:hAnsi="Times New Roman" w:cs="Times New Roman"/>
        </w:rPr>
        <w:t>，</w:t>
      </w:r>
      <w:r w:rsidRPr="007C5D71">
        <w:rPr>
          <w:rFonts w:ascii="Times New Roman" w:hAnsi="Times New Roman" w:cs="Times New Roman"/>
        </w:rPr>
        <w:t>因而进入了现代社会</w:t>
      </w:r>
      <w:r w:rsidRPr="007C5D71">
        <w:rPr>
          <w:rFonts w:hAnsi="宋体" w:cs="Times New Roman"/>
        </w:rPr>
        <w:t>”</w:t>
      </w:r>
      <w:r>
        <w:rPr>
          <w:rFonts w:ascii="Times New Roman" w:hAnsi="Times New Roman" w:cs="Times New Roman"/>
        </w:rPr>
        <w:t>。</w:t>
      </w:r>
      <w:r w:rsidRPr="007C5D71">
        <w:rPr>
          <w:rFonts w:ascii="Times New Roman" w:hAnsi="Times New Roman" w:cs="Times New Roman"/>
        </w:rPr>
        <w:t>这种现象表明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A</w:t>
      </w:r>
      <w:r>
        <w:rPr>
          <w:rFonts w:ascii="Times New Roman" w:hAnsi="Times New Roman" w:cs="Times New Roman"/>
        </w:rPr>
        <w:t>．</w:t>
      </w:r>
      <w:r w:rsidRPr="007C5D71">
        <w:rPr>
          <w:rFonts w:ascii="Times New Roman" w:hAnsi="Times New Roman" w:cs="Times New Roman"/>
        </w:rPr>
        <w:t>当时中国的社会制度比欧洲各国优越</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B</w:t>
      </w:r>
      <w:r>
        <w:rPr>
          <w:rFonts w:ascii="Times New Roman" w:hAnsi="Times New Roman" w:cs="Times New Roman"/>
        </w:rPr>
        <w:t>．</w:t>
      </w:r>
      <w:r w:rsidRPr="007C5D71">
        <w:rPr>
          <w:rFonts w:ascii="Times New Roman" w:hAnsi="Times New Roman" w:cs="Times New Roman"/>
        </w:rPr>
        <w:t>中国文化在启蒙运动中起过积极作用</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C</w:t>
      </w:r>
      <w:r>
        <w:rPr>
          <w:rFonts w:ascii="Times New Roman" w:hAnsi="Times New Roman" w:cs="Times New Roman"/>
        </w:rPr>
        <w:t>．</w:t>
      </w:r>
      <w:r w:rsidRPr="007C5D71">
        <w:rPr>
          <w:rFonts w:ascii="Times New Roman" w:hAnsi="Times New Roman" w:cs="Times New Roman"/>
        </w:rPr>
        <w:t>儒家学说与启蒙思想的主要内容相同</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D</w:t>
      </w:r>
      <w:r>
        <w:rPr>
          <w:rFonts w:ascii="Times New Roman" w:hAnsi="Times New Roman" w:cs="Times New Roman"/>
        </w:rPr>
        <w:t>．</w:t>
      </w:r>
      <w:r w:rsidRPr="007C5D71">
        <w:rPr>
          <w:rFonts w:ascii="Times New Roman" w:hAnsi="Times New Roman" w:cs="Times New Roman"/>
        </w:rPr>
        <w:t>中国文化蕴含自由平等与理性的特质</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sidRPr="007C5D71">
        <w:rPr>
          <w:rFonts w:ascii="Times New Roman" w:hAnsi="Times New Roman" w:cs="Times New Roman"/>
        </w:rPr>
        <w:t>B</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解析</w:t>
      </w:r>
      <w:r>
        <w:rPr>
          <w:rFonts w:ascii="Times New Roman" w:eastAsia="黑体" w:hAnsi="Times New Roman" w:cs="Times New Roman"/>
        </w:rPr>
        <w:t xml:space="preserve">　</w:t>
      </w:r>
      <w:r w:rsidRPr="007C5D71">
        <w:rPr>
          <w:rFonts w:ascii="Times New Roman" w:eastAsia="楷体_GB2312" w:hAnsi="Times New Roman" w:cs="Times New Roman"/>
        </w:rPr>
        <w:t>题目中的信息</w:t>
      </w:r>
      <w:r w:rsidRPr="007C5D71">
        <w:rPr>
          <w:rFonts w:hAnsi="宋体" w:cs="Times New Roman"/>
        </w:rPr>
        <w:t>“</w:t>
      </w:r>
      <w:r w:rsidRPr="007C5D71">
        <w:rPr>
          <w:rFonts w:ascii="Times New Roman" w:eastAsia="楷体_GB2312" w:hAnsi="Times New Roman" w:cs="Times New Roman"/>
        </w:rPr>
        <w:t>启蒙思想家</w:t>
      </w:r>
      <w:r w:rsidRPr="007C5D71">
        <w:rPr>
          <w:rFonts w:hAnsi="宋体" w:cs="Times New Roman"/>
        </w:rPr>
        <w:t>……</w:t>
      </w:r>
      <w:r w:rsidRPr="007C5D71">
        <w:rPr>
          <w:rFonts w:ascii="Times New Roman" w:eastAsia="楷体_GB2312" w:hAnsi="Times New Roman" w:cs="Times New Roman"/>
        </w:rPr>
        <w:t>进入了现代社会</w:t>
      </w:r>
      <w:r w:rsidRPr="007C5D71">
        <w:rPr>
          <w:rFonts w:hAnsi="宋体" w:cs="Times New Roman"/>
        </w:rPr>
        <w:t>”</w:t>
      </w:r>
      <w:r w:rsidRPr="007C5D71">
        <w:rPr>
          <w:rFonts w:ascii="Times New Roman" w:eastAsia="楷体_GB2312" w:hAnsi="Times New Roman" w:cs="Times New Roman"/>
        </w:rPr>
        <w:t>表明传统儒学思想曾推动了启蒙运动的发展进程，故选</w:t>
      </w:r>
      <w:r w:rsidRPr="007C5D71">
        <w:rPr>
          <w:rFonts w:ascii="Times New Roman" w:eastAsia="楷体_GB2312" w:hAnsi="Times New Roman" w:cs="Times New Roman"/>
        </w:rPr>
        <w:t>B</w:t>
      </w:r>
      <w:r w:rsidRPr="007C5D71">
        <w:rPr>
          <w:rFonts w:ascii="Times New Roman" w:eastAsia="楷体_GB2312"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二、非选择题</w:t>
      </w:r>
      <w:r>
        <w:rPr>
          <w:rFonts w:ascii="Times New Roman" w:hAnsi="Times New Roman" w:cs="Times New Roman"/>
        </w:rPr>
        <w:t>(</w:t>
      </w:r>
      <w:r w:rsidRPr="007C5D71">
        <w:rPr>
          <w:rFonts w:ascii="Times New Roman" w:hAnsi="Times New Roman" w:cs="Times New Roman"/>
        </w:rPr>
        <w:t>本部分共两个大题</w:t>
      </w:r>
      <w:r>
        <w:rPr>
          <w:rFonts w:ascii="Times New Roman" w:hAnsi="Times New Roman" w:cs="Times New Roman"/>
        </w:rPr>
        <w:t>，</w:t>
      </w:r>
      <w:r w:rsidRPr="007C5D71">
        <w:rPr>
          <w:rFonts w:ascii="Times New Roman" w:hAnsi="Times New Roman" w:cs="Times New Roman"/>
        </w:rPr>
        <w:t>其中</w:t>
      </w:r>
      <w:r w:rsidRPr="007C5D71">
        <w:rPr>
          <w:rFonts w:ascii="Times New Roman" w:hAnsi="Times New Roman" w:cs="Times New Roman"/>
        </w:rPr>
        <w:t>13</w:t>
      </w:r>
      <w:r>
        <w:rPr>
          <w:rFonts w:ascii="Times New Roman" w:hAnsi="Times New Roman" w:cs="Times New Roman"/>
        </w:rPr>
        <w:t>、</w:t>
      </w:r>
      <w:r w:rsidRPr="007C5D71">
        <w:rPr>
          <w:rFonts w:ascii="Times New Roman" w:hAnsi="Times New Roman" w:cs="Times New Roman"/>
        </w:rPr>
        <w:t>14</w:t>
      </w:r>
      <w:r w:rsidRPr="007C5D71">
        <w:rPr>
          <w:rFonts w:ascii="Times New Roman" w:hAnsi="Times New Roman" w:cs="Times New Roman"/>
        </w:rPr>
        <w:t>题各</w:t>
      </w:r>
      <w:r w:rsidRPr="007C5D71">
        <w:rPr>
          <w:rFonts w:ascii="Times New Roman" w:hAnsi="Times New Roman" w:cs="Times New Roman"/>
        </w:rPr>
        <w:t>20</w:t>
      </w:r>
      <w:r w:rsidRPr="007C5D71">
        <w:rPr>
          <w:rFonts w:ascii="Times New Roman" w:hAnsi="Times New Roman" w:cs="Times New Roman"/>
        </w:rPr>
        <w:t>分</w:t>
      </w:r>
      <w:r>
        <w:rPr>
          <w:rFonts w:ascii="Times New Roman" w:hAnsi="Times New Roman" w:cs="Times New Roman"/>
        </w:rPr>
        <w:t>，</w:t>
      </w:r>
      <w:r w:rsidRPr="007C5D71">
        <w:rPr>
          <w:rFonts w:ascii="Times New Roman" w:hAnsi="Times New Roman" w:cs="Times New Roman"/>
        </w:rPr>
        <w:t>共</w:t>
      </w:r>
      <w:r w:rsidRPr="007C5D71">
        <w:rPr>
          <w:rFonts w:ascii="Times New Roman" w:hAnsi="Times New Roman" w:cs="Times New Roman"/>
        </w:rPr>
        <w:t>40</w:t>
      </w:r>
      <w:r w:rsidRPr="007C5D71">
        <w:rPr>
          <w:rFonts w:ascii="Times New Roman" w:hAnsi="Times New Roman" w:cs="Times New Roman"/>
        </w:rPr>
        <w:t>分</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13</w:t>
      </w:r>
      <w:r>
        <w:rPr>
          <w:rFonts w:ascii="Times New Roman" w:hAnsi="Times New Roman" w:cs="Times New Roman"/>
        </w:rPr>
        <w:t>．</w:t>
      </w:r>
      <w:r w:rsidRPr="007C5D71">
        <w:rPr>
          <w:rFonts w:ascii="Times New Roman" w:hAnsi="Times New Roman" w:cs="Times New Roman"/>
        </w:rPr>
        <w:t>阅读下列关于西方人文主义思潮的几则材料</w:t>
      </w:r>
      <w:r>
        <w:rPr>
          <w:rFonts w:ascii="Times New Roman" w:hAnsi="Times New Roman" w:cs="Times New Roman"/>
        </w:rPr>
        <w:t>，</w:t>
      </w:r>
      <w:r w:rsidRPr="007C5D71">
        <w:rPr>
          <w:rFonts w:ascii="Times New Roman" w:hAnsi="Times New Roman" w:cs="Times New Roman"/>
        </w:rPr>
        <w:t>回答问题</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材料一</w:t>
      </w:r>
      <w:r>
        <w:rPr>
          <w:rFonts w:ascii="Times New Roman" w:eastAsia="黑体" w:hAnsi="Times New Roman" w:cs="Times New Roman"/>
        </w:rPr>
        <w:t xml:space="preserve">　</w:t>
      </w:r>
      <w:r w:rsidRPr="007C5D71">
        <w:rPr>
          <w:rFonts w:ascii="Times New Roman" w:eastAsia="楷体_GB2312" w:hAnsi="Times New Roman" w:cs="Times New Roman"/>
        </w:rPr>
        <w:t>至于神，我既不知道他们是否存在，也不知道他们像什么东西。有许多东西是我们认识不了的，问题是晦涩的，人生是短促的。</w:t>
      </w:r>
      <w:r w:rsidRPr="007C5D71">
        <w:rPr>
          <w:rFonts w:ascii="Times New Roman" w:hAnsi="Times New Roman" w:cs="Times New Roman"/>
        </w:rPr>
        <w:t>——</w:t>
      </w:r>
      <w:r w:rsidRPr="007C5D71">
        <w:rPr>
          <w:rFonts w:ascii="Times New Roman" w:hAnsi="Times New Roman" w:cs="Times New Roman"/>
        </w:rPr>
        <w:t>普罗泰格拉</w:t>
      </w:r>
    </w:p>
    <w:p w:rsidR="007C5D71" w:rsidRDefault="007C5D71" w:rsidP="00D64C07">
      <w:pPr>
        <w:pStyle w:val="a3"/>
        <w:tabs>
          <w:tab w:val="left" w:pos="3402"/>
        </w:tabs>
        <w:snapToGrid w:val="0"/>
        <w:spacing w:line="360" w:lineRule="auto"/>
        <w:rPr>
          <w:rFonts w:ascii="Times New Roman" w:eastAsia="楷体_GB2312" w:hAnsi="Times New Roman" w:cs="Times New Roman"/>
        </w:rPr>
      </w:pPr>
      <w:r w:rsidRPr="007C5D71">
        <w:rPr>
          <w:rFonts w:ascii="Times New Roman" w:eastAsia="黑体" w:hAnsi="Times New Roman" w:cs="Times New Roman"/>
        </w:rPr>
        <w:t>材料二</w:t>
      </w:r>
      <w:r>
        <w:rPr>
          <w:rFonts w:ascii="Times New Roman" w:eastAsia="黑体" w:hAnsi="Times New Roman" w:cs="Times New Roman"/>
        </w:rPr>
        <w:t xml:space="preserve">　</w:t>
      </w:r>
      <w:r w:rsidRPr="007C5D71">
        <w:rPr>
          <w:rFonts w:ascii="Times New Roman" w:eastAsia="楷体_GB2312" w:hAnsi="Times New Roman" w:cs="Times New Roman"/>
        </w:rPr>
        <w:t>文艺复兴时期的作品</w:t>
      </w:r>
    </w:p>
    <w:p w:rsidR="007C5D71" w:rsidRDefault="007C5D71" w:rsidP="00D64C07">
      <w:pPr>
        <w:pStyle w:val="a3"/>
        <w:tabs>
          <w:tab w:val="left" w:pos="3402"/>
        </w:tabs>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sidR="007D074C">
        <w:rPr>
          <w:rFonts w:ascii="Times New Roman" w:eastAsia="楷体_GB2312" w:hAnsi="Times New Roman" w:cs="Times New Roman" w:hint="eastAsia"/>
        </w:rPr>
        <w:instrText xml:space="preserve"> INCLUDEPICTURE "E:\\</w:instrText>
      </w:r>
      <w:r w:rsidR="007D074C">
        <w:rPr>
          <w:rFonts w:ascii="Times New Roman" w:eastAsia="楷体_GB2312" w:hAnsi="Times New Roman" w:cs="Times New Roman" w:hint="eastAsia"/>
        </w:rPr>
        <w:instrText>吕芳</w:instrText>
      </w:r>
      <w:r w:rsidR="007D074C">
        <w:rPr>
          <w:rFonts w:ascii="Times New Roman" w:eastAsia="楷体_GB2312" w:hAnsi="Times New Roman" w:cs="Times New Roman" w:hint="eastAsia"/>
        </w:rPr>
        <w:instrText>\\2018\\</w:instrText>
      </w:r>
      <w:r w:rsidR="007D074C">
        <w:rPr>
          <w:rFonts w:ascii="Times New Roman" w:eastAsia="楷体_GB2312" w:hAnsi="Times New Roman" w:cs="Times New Roman" w:hint="eastAsia"/>
        </w:rPr>
        <w:instrText>同步</w:instrText>
      </w:r>
      <w:r w:rsidR="007D074C">
        <w:rPr>
          <w:rFonts w:ascii="Times New Roman" w:eastAsia="楷体_GB2312" w:hAnsi="Times New Roman" w:cs="Times New Roman" w:hint="eastAsia"/>
        </w:rPr>
        <w:instrText>\\</w:instrText>
      </w:r>
      <w:r w:rsidR="007D074C">
        <w:rPr>
          <w:rFonts w:ascii="Times New Roman" w:eastAsia="楷体_GB2312" w:hAnsi="Times New Roman" w:cs="Times New Roman" w:hint="eastAsia"/>
        </w:rPr>
        <w:instrText>历史</w:instrText>
      </w:r>
      <w:r w:rsidR="007D074C">
        <w:rPr>
          <w:rFonts w:ascii="Times New Roman" w:eastAsia="楷体_GB2312" w:hAnsi="Times New Roman" w:cs="Times New Roman" w:hint="eastAsia"/>
        </w:rPr>
        <w:instrText>\\</w:instrText>
      </w:r>
      <w:r w:rsidR="007D074C">
        <w:rPr>
          <w:rFonts w:ascii="Times New Roman" w:eastAsia="楷体_GB2312" w:hAnsi="Times New Roman" w:cs="Times New Roman" w:hint="eastAsia"/>
        </w:rPr>
        <w:instrText>人教</w:instrText>
      </w:r>
      <w:r w:rsidR="007D074C">
        <w:rPr>
          <w:rFonts w:ascii="Times New Roman" w:eastAsia="楷体_GB2312" w:hAnsi="Times New Roman" w:cs="Times New Roman" w:hint="eastAsia"/>
        </w:rPr>
        <w:instrText xml:space="preserve"> </w:instrText>
      </w:r>
      <w:r w:rsidR="007D074C">
        <w:rPr>
          <w:rFonts w:ascii="Times New Roman" w:eastAsia="楷体_GB2312" w:hAnsi="Times New Roman" w:cs="Times New Roman" w:hint="eastAsia"/>
        </w:rPr>
        <w:instrText>必修</w:instrText>
      </w:r>
      <w:r w:rsidR="007D074C">
        <w:rPr>
          <w:rFonts w:ascii="Times New Roman" w:eastAsia="楷体_GB2312" w:hAnsi="Times New Roman" w:cs="Times New Roman" w:hint="eastAsia"/>
        </w:rPr>
        <w:instrText xml:space="preserve">3\\03\\R27.TIF" \* MERGEFORMAT </w:instrText>
      </w:r>
      <w:r>
        <w:rPr>
          <w:rFonts w:ascii="Times New Roman" w:eastAsia="楷体_GB2312" w:hAnsi="Times New Roman" w:cs="Times New Roman"/>
        </w:rPr>
        <w:fldChar w:fldCharType="separate"/>
      </w:r>
      <w:r w:rsidR="00B44434">
        <w:rPr>
          <w:rFonts w:ascii="Times New Roman" w:eastAsia="楷体_GB2312" w:hAnsi="Times New Roman" w:cs="Times New Roman"/>
        </w:rPr>
        <w:fldChar w:fldCharType="begin"/>
      </w:r>
      <w:r w:rsidR="00B44434">
        <w:rPr>
          <w:rFonts w:ascii="Times New Roman" w:eastAsia="楷体_GB2312" w:hAnsi="Times New Roman" w:cs="Times New Roman"/>
        </w:rPr>
        <w:instrText xml:space="preserve"> </w:instrText>
      </w:r>
      <w:r w:rsidR="00B44434">
        <w:rPr>
          <w:rFonts w:ascii="Times New Roman" w:eastAsia="楷体_GB2312" w:hAnsi="Times New Roman" w:cs="Times New Roman" w:hint="eastAsia"/>
        </w:rPr>
        <w:instrText>INCLUDEPICTURE  "E:\\</w:instrText>
      </w:r>
      <w:r w:rsidR="00B44434">
        <w:rPr>
          <w:rFonts w:ascii="Times New Roman" w:eastAsia="楷体_GB2312" w:hAnsi="Times New Roman" w:cs="Times New Roman" w:hint="eastAsia"/>
        </w:rPr>
        <w:instrText>吕芳</w:instrText>
      </w:r>
      <w:r w:rsidR="00B44434">
        <w:rPr>
          <w:rFonts w:ascii="Times New Roman" w:eastAsia="楷体_GB2312" w:hAnsi="Times New Roman" w:cs="Times New Roman" w:hint="eastAsia"/>
        </w:rPr>
        <w:instrText>\\2018\\</w:instrText>
      </w:r>
      <w:r w:rsidR="00B44434">
        <w:rPr>
          <w:rFonts w:ascii="Times New Roman" w:eastAsia="楷体_GB2312" w:hAnsi="Times New Roman" w:cs="Times New Roman" w:hint="eastAsia"/>
        </w:rPr>
        <w:instrText>同步</w:instrText>
      </w:r>
      <w:r w:rsidR="00B44434">
        <w:rPr>
          <w:rFonts w:ascii="Times New Roman" w:eastAsia="楷体_GB2312" w:hAnsi="Times New Roman" w:cs="Times New Roman" w:hint="eastAsia"/>
        </w:rPr>
        <w:instrText>\\</w:instrText>
      </w:r>
      <w:r w:rsidR="00B44434">
        <w:rPr>
          <w:rFonts w:ascii="Times New Roman" w:eastAsia="楷体_GB2312" w:hAnsi="Times New Roman" w:cs="Times New Roman" w:hint="eastAsia"/>
        </w:rPr>
        <w:instrText>历史</w:instrText>
      </w:r>
      <w:r w:rsidR="00B44434">
        <w:rPr>
          <w:rFonts w:ascii="Times New Roman" w:eastAsia="楷体_GB2312" w:hAnsi="Times New Roman" w:cs="Times New Roman" w:hint="eastAsia"/>
        </w:rPr>
        <w:instrText>\\</w:instrText>
      </w:r>
      <w:r w:rsidR="00B44434">
        <w:rPr>
          <w:rFonts w:ascii="Times New Roman" w:eastAsia="楷体_GB2312" w:hAnsi="Times New Roman" w:cs="Times New Roman" w:hint="eastAsia"/>
        </w:rPr>
        <w:instrText>人教</w:instrText>
      </w:r>
      <w:r w:rsidR="00B44434">
        <w:rPr>
          <w:rFonts w:ascii="Times New Roman" w:eastAsia="楷体_GB2312" w:hAnsi="Times New Roman" w:cs="Times New Roman" w:hint="eastAsia"/>
        </w:rPr>
        <w:instrText xml:space="preserve"> </w:instrText>
      </w:r>
      <w:r w:rsidR="00B44434">
        <w:rPr>
          <w:rFonts w:ascii="Times New Roman" w:eastAsia="楷体_GB2312" w:hAnsi="Times New Roman" w:cs="Times New Roman" w:hint="eastAsia"/>
        </w:rPr>
        <w:instrText>必修</w:instrText>
      </w:r>
      <w:r w:rsidR="00B44434">
        <w:rPr>
          <w:rFonts w:ascii="Times New Roman" w:eastAsia="楷体_GB2312" w:hAnsi="Times New Roman" w:cs="Times New Roman" w:hint="eastAsia"/>
        </w:rPr>
        <w:instrText>3\\10\\</w:instrText>
      </w:r>
      <w:r w:rsidR="00B44434">
        <w:rPr>
          <w:rFonts w:ascii="Times New Roman" w:eastAsia="楷体_GB2312" w:hAnsi="Times New Roman" w:cs="Times New Roman" w:hint="eastAsia"/>
        </w:rPr>
        <w:instrText>第二单元</w:instrText>
      </w:r>
      <w:r w:rsidR="00B44434">
        <w:rPr>
          <w:rFonts w:ascii="Times New Roman" w:eastAsia="楷体_GB2312" w:hAnsi="Times New Roman" w:cs="Times New Roman" w:hint="eastAsia"/>
        </w:rPr>
        <w:instrText>\\R27.TIF" \* MERGEFORMATINET</w:instrText>
      </w:r>
      <w:r w:rsidR="00B44434">
        <w:rPr>
          <w:rFonts w:ascii="Times New Roman" w:eastAsia="楷体_GB2312" w:hAnsi="Times New Roman" w:cs="Times New Roman"/>
        </w:rPr>
        <w:instrText xml:space="preserve"> </w:instrText>
      </w:r>
      <w:r w:rsidR="00B44434">
        <w:rPr>
          <w:rFonts w:ascii="Times New Roman" w:eastAsia="楷体_GB2312" w:hAnsi="Times New Roman" w:cs="Times New Roman"/>
        </w:rPr>
        <w:fldChar w:fldCharType="separate"/>
      </w:r>
      <w:r w:rsidR="00E44802">
        <w:rPr>
          <w:rFonts w:ascii="Times New Roman" w:eastAsia="楷体_GB2312" w:hAnsi="Times New Roman" w:cs="Times New Roman"/>
        </w:rPr>
        <w:fldChar w:fldCharType="begin"/>
      </w:r>
      <w:r w:rsidR="00E44802">
        <w:rPr>
          <w:rFonts w:ascii="Times New Roman" w:eastAsia="楷体_GB2312" w:hAnsi="Times New Roman" w:cs="Times New Roman"/>
        </w:rPr>
        <w:instrText xml:space="preserve"> </w:instrText>
      </w:r>
      <w:r w:rsidR="00E44802">
        <w:rPr>
          <w:rFonts w:ascii="Times New Roman" w:eastAsia="楷体_GB2312" w:hAnsi="Times New Roman" w:cs="Times New Roman" w:hint="eastAsia"/>
        </w:rPr>
        <w:instrText>INCLUDEPICTURE  "D:\\</w:instrText>
      </w:r>
      <w:r w:rsidR="00E44802">
        <w:rPr>
          <w:rFonts w:ascii="Times New Roman" w:eastAsia="楷体_GB2312" w:hAnsi="Times New Roman" w:cs="Times New Roman" w:hint="eastAsia"/>
        </w:rPr>
        <w:instrText>处理中心</w:instrText>
      </w:r>
      <w:r w:rsidR="00E44802">
        <w:rPr>
          <w:rFonts w:ascii="Times New Roman" w:eastAsia="楷体_GB2312" w:hAnsi="Times New Roman" w:cs="Times New Roman" w:hint="eastAsia"/>
        </w:rPr>
        <w:instrText>\\2018.4.25</w:instrText>
      </w:r>
      <w:r w:rsidR="00E44802">
        <w:rPr>
          <w:rFonts w:ascii="Times New Roman" w:eastAsia="楷体_GB2312" w:hAnsi="Times New Roman" w:cs="Times New Roman" w:hint="eastAsia"/>
        </w:rPr>
        <w:instrText>高中</w:instrText>
      </w:r>
      <w:r w:rsidR="00E44802">
        <w:rPr>
          <w:rFonts w:ascii="Times New Roman" w:eastAsia="楷体_GB2312" w:hAnsi="Times New Roman" w:cs="Times New Roman" w:hint="eastAsia"/>
        </w:rPr>
        <w:instrText>\\wenke\\</w:instrText>
      </w:r>
      <w:r w:rsidR="00E44802">
        <w:rPr>
          <w:rFonts w:ascii="Times New Roman" w:eastAsia="楷体_GB2312" w:hAnsi="Times New Roman" w:cs="Times New Roman" w:hint="eastAsia"/>
        </w:rPr>
        <w:instrText>历史</w:instrText>
      </w:r>
      <w:r w:rsidR="00E44802">
        <w:rPr>
          <w:rFonts w:ascii="Times New Roman" w:eastAsia="楷体_GB2312" w:hAnsi="Times New Roman" w:cs="Times New Roman" w:hint="eastAsia"/>
        </w:rPr>
        <w:instrText>\\R27.TIF" \* MERGEFORMATINET</w:instrText>
      </w:r>
      <w:r w:rsidR="00E44802">
        <w:rPr>
          <w:rFonts w:ascii="Times New Roman" w:eastAsia="楷体_GB2312" w:hAnsi="Times New Roman" w:cs="Times New Roman"/>
        </w:rPr>
        <w:instrText xml:space="preserve"> </w:instrText>
      </w:r>
      <w:r w:rsidR="00E44802">
        <w:rPr>
          <w:rFonts w:ascii="Times New Roman" w:eastAsia="楷体_GB2312" w:hAnsi="Times New Roman" w:cs="Times New Roman"/>
        </w:rPr>
        <w:fldChar w:fldCharType="separate"/>
      </w:r>
      <w:r w:rsidR="00E44802">
        <w:rPr>
          <w:rFonts w:ascii="Times New Roman" w:eastAsia="楷体_GB2312" w:hAnsi="Times New Roman" w:cs="Times New Roman"/>
        </w:rPr>
        <w:pict>
          <v:shape id="_x0000_i1026" type="#_x0000_t75" style="width:178.45pt;height:105.15pt">
            <v:imagedata r:id="rId9" r:href="rId10"/>
          </v:shape>
        </w:pict>
      </w:r>
      <w:r w:rsidR="00E44802">
        <w:rPr>
          <w:rFonts w:ascii="Times New Roman" w:eastAsia="楷体_GB2312" w:hAnsi="Times New Roman" w:cs="Times New Roman"/>
        </w:rPr>
        <w:fldChar w:fldCharType="end"/>
      </w:r>
      <w:r w:rsidR="00B44434">
        <w:rPr>
          <w:rFonts w:ascii="Times New Roman" w:eastAsia="楷体_GB2312" w:hAnsi="Times New Roman" w:cs="Times New Roman"/>
        </w:rPr>
        <w:fldChar w:fldCharType="end"/>
      </w:r>
      <w:r>
        <w:rPr>
          <w:rFonts w:ascii="Times New Roman" w:eastAsia="楷体_GB2312" w:hAnsi="Times New Roman" w:cs="Times New Roman"/>
        </w:rPr>
        <w:fldChar w:fldCharType="end"/>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材料三</w:t>
      </w:r>
      <w:r>
        <w:rPr>
          <w:rFonts w:ascii="Times New Roman" w:eastAsia="黑体" w:hAnsi="Times New Roman" w:cs="Times New Roman"/>
        </w:rPr>
        <w:t xml:space="preserve">　</w:t>
      </w:r>
      <w:r w:rsidRPr="007C5D71">
        <w:rPr>
          <w:rFonts w:ascii="Times New Roman" w:eastAsia="楷体_GB2312" w:hAnsi="Times New Roman" w:cs="Times New Roman"/>
        </w:rPr>
        <w:t>灵魂得救只须靠个人虔诚的信仰，根本不需要教会的繁琐仪式。上帝的恩典是上帝给人的礼物，只有上帝才能赦免罪人。信徒得救不靠行为，全凭信仰。要得救上天堂，不靠教会或行善，更不靠赎罪券。</w:t>
      </w:r>
      <w:r w:rsidRPr="007C5D71">
        <w:rPr>
          <w:rFonts w:ascii="Times New Roman" w:hAnsi="Times New Roman" w:cs="Times New Roman"/>
        </w:rPr>
        <w:t>——</w:t>
      </w:r>
      <w:r w:rsidRPr="007C5D71">
        <w:rPr>
          <w:rFonts w:ascii="Times New Roman" w:hAnsi="Times New Roman" w:cs="Times New Roman"/>
        </w:rPr>
        <w:t>《路德选集》</w:t>
      </w:r>
    </w:p>
    <w:p w:rsidR="007C5D71" w:rsidRDefault="007C5D71" w:rsidP="00D64C07">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7C5D71">
        <w:rPr>
          <w:rFonts w:ascii="Times New Roman" w:hAnsi="Times New Roman" w:cs="Times New Roman"/>
        </w:rPr>
        <w:t>1</w:t>
      </w:r>
      <w:r>
        <w:rPr>
          <w:rFonts w:ascii="Times New Roman" w:hAnsi="Times New Roman" w:cs="Times New Roman"/>
        </w:rPr>
        <w:t>)</w:t>
      </w:r>
      <w:r w:rsidRPr="007C5D71">
        <w:rPr>
          <w:rFonts w:ascii="Times New Roman" w:hAnsi="Times New Roman" w:cs="Times New Roman"/>
        </w:rPr>
        <w:t>材料一表明普罗泰格拉对神灵持何种态度</w:t>
      </w:r>
      <w:r>
        <w:rPr>
          <w:rFonts w:ascii="Times New Roman" w:hAnsi="Times New Roman" w:cs="Times New Roman"/>
        </w:rPr>
        <w:t>？</w:t>
      </w:r>
      <w:r w:rsidRPr="007C5D71">
        <w:rPr>
          <w:rFonts w:ascii="Times New Roman" w:hAnsi="Times New Roman" w:cs="Times New Roman"/>
        </w:rPr>
        <w:t>分析其产生的社会根源</w:t>
      </w:r>
      <w:r>
        <w:rPr>
          <w:rFonts w:ascii="Times New Roman" w:hAnsi="Times New Roman" w:cs="Times New Roman"/>
        </w:rPr>
        <w:t>。</w:t>
      </w:r>
      <w:r>
        <w:rPr>
          <w:rFonts w:ascii="Times New Roman" w:hAnsi="Times New Roman" w:cs="Times New Roman"/>
        </w:rPr>
        <w:t>(</w:t>
      </w:r>
      <w:r w:rsidRPr="007C5D71">
        <w:rPr>
          <w:rFonts w:ascii="Times New Roman" w:hAnsi="Times New Roman" w:cs="Times New Roman"/>
        </w:rPr>
        <w:t>8</w:t>
      </w:r>
      <w:r w:rsidRPr="007C5D71">
        <w:rPr>
          <w:rFonts w:ascii="Times New Roman" w:hAnsi="Times New Roman" w:cs="Times New Roman"/>
        </w:rPr>
        <w:t>分</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7C5D71">
        <w:rPr>
          <w:rFonts w:ascii="Times New Roman" w:hAnsi="Times New Roman" w:cs="Times New Roman"/>
        </w:rPr>
        <w:t>2</w:t>
      </w:r>
      <w:r>
        <w:rPr>
          <w:rFonts w:ascii="Times New Roman" w:hAnsi="Times New Roman" w:cs="Times New Roman"/>
        </w:rPr>
        <w:t>)</w:t>
      </w:r>
      <w:r w:rsidRPr="007C5D71">
        <w:rPr>
          <w:rFonts w:ascii="Times New Roman" w:hAnsi="Times New Roman" w:cs="Times New Roman"/>
        </w:rPr>
        <w:t>材料二</w:t>
      </w:r>
      <w:r>
        <w:rPr>
          <w:rFonts w:ascii="Times New Roman" w:hAnsi="Times New Roman" w:cs="Times New Roman"/>
        </w:rPr>
        <w:t>、</w:t>
      </w:r>
      <w:r w:rsidRPr="007C5D71">
        <w:rPr>
          <w:rFonts w:ascii="Times New Roman" w:hAnsi="Times New Roman" w:cs="Times New Roman"/>
        </w:rPr>
        <w:t>三所反映的思想有何相似之处</w:t>
      </w:r>
      <w:r>
        <w:rPr>
          <w:rFonts w:ascii="Times New Roman" w:hAnsi="Times New Roman" w:cs="Times New Roman"/>
        </w:rPr>
        <w:t>？</w:t>
      </w:r>
      <w:r w:rsidRPr="007C5D71">
        <w:rPr>
          <w:rFonts w:ascii="Times New Roman" w:hAnsi="Times New Roman" w:cs="Times New Roman"/>
        </w:rPr>
        <w:t>指出文艺复兴与宗教改革的关系</w:t>
      </w:r>
      <w:r>
        <w:rPr>
          <w:rFonts w:ascii="Times New Roman" w:hAnsi="Times New Roman" w:cs="Times New Roman"/>
        </w:rPr>
        <w:t>，</w:t>
      </w:r>
      <w:r w:rsidRPr="007C5D71">
        <w:rPr>
          <w:rFonts w:ascii="Times New Roman" w:hAnsi="Times New Roman" w:cs="Times New Roman"/>
        </w:rPr>
        <w:t>并简要说明</w:t>
      </w:r>
      <w:r>
        <w:rPr>
          <w:rFonts w:ascii="Times New Roman" w:hAnsi="Times New Roman" w:cs="Times New Roman"/>
        </w:rPr>
        <w:t>。</w:t>
      </w:r>
      <w:r>
        <w:rPr>
          <w:rFonts w:ascii="Times New Roman" w:hAnsi="Times New Roman" w:cs="Times New Roman"/>
        </w:rPr>
        <w:t>(</w:t>
      </w:r>
      <w:r w:rsidRPr="007C5D71">
        <w:rPr>
          <w:rFonts w:ascii="Times New Roman" w:hAnsi="Times New Roman" w:cs="Times New Roman"/>
        </w:rPr>
        <w:t>12</w:t>
      </w:r>
      <w:r w:rsidRPr="007C5D71">
        <w:rPr>
          <w:rFonts w:ascii="Times New Roman" w:hAnsi="Times New Roman" w:cs="Times New Roman"/>
        </w:rPr>
        <w:t>分</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7C5D71">
        <w:rPr>
          <w:rFonts w:ascii="Times New Roman" w:hAnsi="Times New Roman" w:cs="Times New Roman"/>
        </w:rPr>
        <w:t>1</w:t>
      </w:r>
      <w:r>
        <w:rPr>
          <w:rFonts w:ascii="Times New Roman" w:hAnsi="Times New Roman" w:cs="Times New Roman"/>
        </w:rPr>
        <w:t>)</w:t>
      </w:r>
      <w:r w:rsidRPr="007C5D71">
        <w:rPr>
          <w:rFonts w:ascii="Times New Roman" w:hAnsi="Times New Roman" w:cs="Times New Roman"/>
        </w:rPr>
        <w:t>态度</w:t>
      </w:r>
      <w:r>
        <w:rPr>
          <w:rFonts w:ascii="Times New Roman" w:hAnsi="Times New Roman" w:cs="Times New Roman"/>
        </w:rPr>
        <w:t>：</w:t>
      </w:r>
      <w:r w:rsidRPr="007C5D71">
        <w:rPr>
          <w:rFonts w:ascii="Times New Roman" w:hAnsi="Times New Roman" w:cs="Times New Roman"/>
        </w:rPr>
        <w:t>怀疑神灵</w:t>
      </w:r>
      <w:r>
        <w:rPr>
          <w:rFonts w:ascii="Times New Roman" w:hAnsi="Times New Roman" w:cs="Times New Roman"/>
        </w:rPr>
        <w:t>。</w:t>
      </w:r>
      <w:r w:rsidRPr="007C5D71">
        <w:rPr>
          <w:rFonts w:ascii="Times New Roman" w:hAnsi="Times New Roman" w:cs="Times New Roman"/>
        </w:rPr>
        <w:t>根源</w:t>
      </w:r>
      <w:r>
        <w:rPr>
          <w:rFonts w:ascii="Times New Roman" w:hAnsi="Times New Roman" w:cs="Times New Roman"/>
        </w:rPr>
        <w:t>：</w:t>
      </w:r>
      <w:r w:rsidRPr="007C5D71">
        <w:rPr>
          <w:rFonts w:ascii="Times New Roman" w:hAnsi="Times New Roman" w:cs="Times New Roman"/>
        </w:rPr>
        <w:t>古希腊奴隶制工商业的发展</w:t>
      </w:r>
      <w:r>
        <w:rPr>
          <w:rFonts w:ascii="Times New Roman" w:hAnsi="Times New Roman" w:cs="Times New Roman"/>
        </w:rPr>
        <w:t>；</w:t>
      </w:r>
      <w:r w:rsidRPr="007C5D71">
        <w:rPr>
          <w:rFonts w:ascii="Times New Roman" w:hAnsi="Times New Roman" w:cs="Times New Roman"/>
        </w:rPr>
        <w:t>雅典民主政治的发展</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Pr>
          <w:rFonts w:ascii="Times New Roman" w:hAnsi="Times New Roman" w:cs="Times New Roman"/>
        </w:rPr>
        <w:lastRenderedPageBreak/>
        <w:t>(</w:t>
      </w:r>
      <w:r w:rsidRPr="007C5D71">
        <w:rPr>
          <w:rFonts w:ascii="Times New Roman" w:hAnsi="Times New Roman" w:cs="Times New Roman"/>
        </w:rPr>
        <w:t>2</w:t>
      </w:r>
      <w:r>
        <w:rPr>
          <w:rFonts w:ascii="Times New Roman" w:hAnsi="Times New Roman" w:cs="Times New Roman"/>
        </w:rPr>
        <w:t>)</w:t>
      </w:r>
      <w:r w:rsidRPr="007C5D71">
        <w:rPr>
          <w:rFonts w:ascii="Times New Roman" w:hAnsi="Times New Roman" w:cs="Times New Roman"/>
        </w:rPr>
        <w:t>相似</w:t>
      </w:r>
      <w:r>
        <w:rPr>
          <w:rFonts w:ascii="Times New Roman" w:hAnsi="Times New Roman" w:cs="Times New Roman"/>
        </w:rPr>
        <w:t>：</w:t>
      </w:r>
      <w:r w:rsidRPr="007C5D71">
        <w:rPr>
          <w:rFonts w:ascii="Times New Roman" w:hAnsi="Times New Roman" w:cs="Times New Roman"/>
        </w:rPr>
        <w:t>都体现了人文主义或肯定人的价值和尊严</w:t>
      </w:r>
      <w:r>
        <w:rPr>
          <w:rFonts w:ascii="Times New Roman" w:hAnsi="Times New Roman" w:cs="Times New Roman"/>
        </w:rPr>
        <w:t>；</w:t>
      </w:r>
      <w:r w:rsidRPr="007C5D71">
        <w:rPr>
          <w:rFonts w:ascii="Times New Roman" w:hAnsi="Times New Roman" w:cs="Times New Roman"/>
        </w:rPr>
        <w:t>都抨击教会</w:t>
      </w:r>
      <w:r>
        <w:rPr>
          <w:rFonts w:ascii="Times New Roman" w:hAnsi="Times New Roman" w:cs="Times New Roman"/>
        </w:rPr>
        <w:t>、</w:t>
      </w:r>
      <w:r w:rsidRPr="007C5D71">
        <w:rPr>
          <w:rFonts w:ascii="Times New Roman" w:hAnsi="Times New Roman" w:cs="Times New Roman"/>
        </w:rPr>
        <w:t>教皇</w:t>
      </w:r>
      <w:r>
        <w:rPr>
          <w:rFonts w:ascii="Times New Roman" w:hAnsi="Times New Roman" w:cs="Times New Roman"/>
        </w:rPr>
        <w:t>，</w:t>
      </w:r>
      <w:r w:rsidRPr="007C5D71">
        <w:rPr>
          <w:rFonts w:ascii="Times New Roman" w:hAnsi="Times New Roman" w:cs="Times New Roman"/>
        </w:rPr>
        <w:t>抨击中世纪的神学统治</w:t>
      </w:r>
      <w:r>
        <w:rPr>
          <w:rFonts w:ascii="Times New Roman" w:hAnsi="Times New Roman" w:cs="Times New Roman"/>
        </w:rPr>
        <w:t>。</w:t>
      </w:r>
      <w:r w:rsidRPr="007C5D71">
        <w:rPr>
          <w:rFonts w:ascii="Times New Roman" w:hAnsi="Times New Roman" w:cs="Times New Roman"/>
        </w:rPr>
        <w:t>关系</w:t>
      </w:r>
      <w:r>
        <w:rPr>
          <w:rFonts w:ascii="Times New Roman" w:hAnsi="Times New Roman" w:cs="Times New Roman"/>
        </w:rPr>
        <w:t>：</w:t>
      </w:r>
      <w:r w:rsidRPr="007C5D71">
        <w:rPr>
          <w:rFonts w:ascii="Times New Roman" w:hAnsi="Times New Roman" w:cs="Times New Roman"/>
        </w:rPr>
        <w:t>继承与发展</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说明</w:t>
      </w:r>
      <w:r>
        <w:rPr>
          <w:rFonts w:ascii="Times New Roman" w:hAnsi="Times New Roman" w:cs="Times New Roman"/>
        </w:rPr>
        <w:t>：</w:t>
      </w:r>
      <w:r w:rsidRPr="007C5D71">
        <w:rPr>
          <w:rFonts w:ascii="Times New Roman" w:hAnsi="Times New Roman" w:cs="Times New Roman"/>
        </w:rPr>
        <w:t>文艺复兴运动以人文主义冲击了神学的束缚</w:t>
      </w:r>
      <w:r>
        <w:rPr>
          <w:rFonts w:ascii="Times New Roman" w:hAnsi="Times New Roman" w:cs="Times New Roman"/>
        </w:rPr>
        <w:t>；</w:t>
      </w:r>
      <w:r w:rsidRPr="007C5D71">
        <w:rPr>
          <w:rFonts w:ascii="Times New Roman" w:hAnsi="Times New Roman" w:cs="Times New Roman"/>
        </w:rPr>
        <w:t>宗教改革运动进一步宣传了人文主义</w:t>
      </w:r>
      <w:r>
        <w:rPr>
          <w:rFonts w:ascii="Times New Roman" w:hAnsi="Times New Roman" w:cs="Times New Roman"/>
        </w:rPr>
        <w:t>，</w:t>
      </w:r>
      <w:r w:rsidRPr="007C5D71">
        <w:rPr>
          <w:rFonts w:ascii="Times New Roman" w:hAnsi="Times New Roman" w:cs="Times New Roman"/>
        </w:rPr>
        <w:t>动摇了罗马教会的统治</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14</w:t>
      </w:r>
      <w:r>
        <w:rPr>
          <w:rFonts w:ascii="Times New Roman" w:hAnsi="Times New Roman" w:cs="Times New Roman"/>
        </w:rPr>
        <w:t>．</w:t>
      </w:r>
      <w:r w:rsidRPr="007C5D71">
        <w:rPr>
          <w:rFonts w:ascii="Times New Roman" w:hAnsi="Times New Roman" w:cs="Times New Roman"/>
        </w:rPr>
        <w:t>阅读材料</w:t>
      </w:r>
      <w:r>
        <w:rPr>
          <w:rFonts w:ascii="Times New Roman" w:hAnsi="Times New Roman" w:cs="Times New Roman"/>
        </w:rPr>
        <w:t>，</w:t>
      </w:r>
      <w:r w:rsidRPr="007C5D71">
        <w:rPr>
          <w:rFonts w:ascii="Times New Roman" w:hAnsi="Times New Roman" w:cs="Times New Roman"/>
        </w:rPr>
        <w:t>回答问题</w:t>
      </w:r>
      <w:r>
        <w:rPr>
          <w:rFonts w:ascii="Times New Roman" w:hAnsi="Times New Roman" w:cs="Times New Roman"/>
        </w:rPr>
        <w:t>。</w:t>
      </w:r>
    </w:p>
    <w:p w:rsidR="00D64C07" w:rsidRDefault="007C5D71" w:rsidP="00D64C07">
      <w:pPr>
        <w:pStyle w:val="a3"/>
        <w:tabs>
          <w:tab w:val="left" w:pos="3402"/>
        </w:tabs>
        <w:snapToGrid w:val="0"/>
        <w:spacing w:line="360" w:lineRule="auto"/>
        <w:rPr>
          <w:rFonts w:ascii="Times New Roman" w:eastAsia="楷体_GB2312" w:hAnsi="Times New Roman" w:cs="Times New Roman"/>
        </w:rPr>
      </w:pPr>
      <w:r w:rsidRPr="007C5D71">
        <w:rPr>
          <w:rFonts w:ascii="Times New Roman" w:eastAsia="黑体" w:hAnsi="Times New Roman" w:cs="Times New Roman"/>
        </w:rPr>
        <w:t>材料一</w:t>
      </w:r>
      <w:r>
        <w:rPr>
          <w:rFonts w:ascii="Times New Roman" w:eastAsia="黑体" w:hAnsi="Times New Roman" w:cs="Times New Roman"/>
        </w:rPr>
        <w:t xml:space="preserve">　</w:t>
      </w:r>
      <w:r w:rsidRPr="007C5D71">
        <w:rPr>
          <w:rFonts w:ascii="Times New Roman" w:eastAsia="楷体_GB2312" w:hAnsi="Times New Roman" w:cs="Times New Roman"/>
        </w:rPr>
        <w:t>文艺复兴时期，资产阶级知识分子相信并颂扬人的价值、人的尊严、人的力量和人的伟大。认为人可以创造一切；人生的目的不是为了死后升天，而是对现实美好生活的享受；人的各种欲望不应该加以抑制，而应当予以满足。</w:t>
      </w:r>
    </w:p>
    <w:p w:rsidR="007C5D71" w:rsidRDefault="007C5D71" w:rsidP="00D64C07">
      <w:pPr>
        <w:pStyle w:val="a3"/>
        <w:tabs>
          <w:tab w:val="left" w:pos="3402"/>
        </w:tabs>
        <w:snapToGrid w:val="0"/>
        <w:spacing w:line="360" w:lineRule="auto"/>
        <w:jc w:val="right"/>
        <w:rPr>
          <w:rFonts w:ascii="Times New Roman" w:hAnsi="Times New Roman" w:cs="Times New Roman"/>
        </w:rPr>
      </w:pPr>
      <w:r w:rsidRPr="007C5D71">
        <w:rPr>
          <w:rFonts w:ascii="Times New Roman" w:hAnsi="Times New Roman" w:cs="Times New Roman"/>
        </w:rPr>
        <w:t>——</w:t>
      </w:r>
      <w:r w:rsidRPr="007C5D71">
        <w:rPr>
          <w:rFonts w:ascii="Times New Roman" w:hAnsi="Times New Roman" w:cs="Times New Roman"/>
        </w:rPr>
        <w:t>人民教育出版社《历史必修三教师教学用书》</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材料二</w:t>
      </w:r>
      <w:r>
        <w:rPr>
          <w:rFonts w:ascii="Times New Roman" w:eastAsia="黑体" w:hAnsi="Times New Roman" w:cs="Times New Roman"/>
        </w:rPr>
        <w:t xml:space="preserve">　</w:t>
      </w:r>
      <w:r w:rsidRPr="007C5D71">
        <w:rPr>
          <w:rFonts w:ascii="Times New Roman" w:eastAsia="楷体_GB2312" w:hAnsi="Times New Roman" w:cs="Times New Roman"/>
        </w:rPr>
        <w:t>西欧的宗教改革家认为，人只有靠信仰才能得救，不需要教会的繁琐仪式，信徒得救与否全凭信仰，只有信仰上帝和行善才能上得天堂，以此来否定天主教的等级观念和教皇统治人民的权力。</w:t>
      </w:r>
      <w:r w:rsidRPr="007C5D71">
        <w:rPr>
          <w:rFonts w:ascii="Times New Roman" w:hAnsi="Times New Roman" w:cs="Times New Roman"/>
        </w:rPr>
        <w:t>——</w:t>
      </w:r>
      <w:r w:rsidRPr="007C5D71">
        <w:rPr>
          <w:rFonts w:ascii="Times New Roman" w:hAnsi="Times New Roman" w:cs="Times New Roman"/>
        </w:rPr>
        <w:t>人民教育出版社《历史必修三教师教学用书》</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材料三</w:t>
      </w:r>
      <w:r>
        <w:rPr>
          <w:rFonts w:ascii="Times New Roman" w:eastAsia="黑体" w:hAnsi="Times New Roman" w:cs="Times New Roman"/>
        </w:rPr>
        <w:t xml:space="preserve">　</w:t>
      </w:r>
      <w:r>
        <w:rPr>
          <w:rFonts w:ascii="Times New Roman" w:eastAsia="楷体_GB2312" w:hAnsi="Times New Roman" w:cs="Times New Roman"/>
        </w:rPr>
        <w:t>(</w:t>
      </w:r>
      <w:r w:rsidRPr="007C5D71">
        <w:rPr>
          <w:rFonts w:ascii="Times New Roman" w:eastAsia="楷体_GB2312" w:hAnsi="Times New Roman" w:cs="Times New Roman"/>
        </w:rPr>
        <w:t>启蒙思想家们</w:t>
      </w:r>
      <w:r>
        <w:rPr>
          <w:rFonts w:ascii="Times New Roman" w:eastAsia="楷体_GB2312" w:hAnsi="Times New Roman" w:cs="Times New Roman"/>
        </w:rPr>
        <w:t>)</w:t>
      </w:r>
      <w:r w:rsidRPr="007C5D71">
        <w:rPr>
          <w:rFonts w:hAnsi="宋体" w:cs="Times New Roman"/>
        </w:rPr>
        <w:t>“</w:t>
      </w:r>
      <w:r w:rsidRPr="007C5D71">
        <w:rPr>
          <w:rFonts w:ascii="Times New Roman" w:eastAsia="楷体_GB2312" w:hAnsi="Times New Roman" w:cs="Times New Roman"/>
        </w:rPr>
        <w:t>不承认任何外界的权威，不管这种权威是什么样的。宗教、自然观、社会、国家制度，一切都受到了最无情的批判；一切都必须是在理性的法庭面前为自己的存在作辩护或者放弃存在的权利。思维着的悟性成了衡量一切的唯一尺度</w:t>
      </w:r>
      <w:r w:rsidRPr="007C5D71">
        <w:rPr>
          <w:rFonts w:hAnsi="宋体" w:cs="Times New Roman"/>
        </w:rPr>
        <w:t>……</w:t>
      </w:r>
      <w:r w:rsidRPr="007C5D71">
        <w:rPr>
          <w:rFonts w:ascii="Times New Roman" w:eastAsia="楷体_GB2312" w:hAnsi="Times New Roman" w:cs="Times New Roman"/>
        </w:rPr>
        <w:t>从今以后，迷信、偏私、特权和压迫，必将为永恒的真理，为永恒的正义，为基于自然的平等和不可剥夺的人权所排挤。</w:t>
      </w:r>
      <w:r w:rsidRPr="007C5D71">
        <w:rPr>
          <w:rFonts w:ascii="Times New Roman" w:hAnsi="Times New Roman" w:cs="Times New Roman"/>
        </w:rPr>
        <w:t>——</w:t>
      </w:r>
      <w:r w:rsidRPr="007C5D71">
        <w:rPr>
          <w:rFonts w:ascii="Times New Roman" w:hAnsi="Times New Roman" w:cs="Times New Roman"/>
        </w:rPr>
        <w:t>恩格斯《反杜林论》</w:t>
      </w:r>
    </w:p>
    <w:p w:rsidR="007C5D71" w:rsidRDefault="007C5D71" w:rsidP="00D64C07">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7C5D71">
        <w:rPr>
          <w:rFonts w:ascii="Times New Roman" w:hAnsi="Times New Roman" w:cs="Times New Roman"/>
        </w:rPr>
        <w:t>1</w:t>
      </w:r>
      <w:r>
        <w:rPr>
          <w:rFonts w:ascii="Times New Roman" w:hAnsi="Times New Roman" w:cs="Times New Roman"/>
        </w:rPr>
        <w:t>)</w:t>
      </w:r>
      <w:r w:rsidRPr="007C5D71">
        <w:rPr>
          <w:rFonts w:ascii="Times New Roman" w:hAnsi="Times New Roman" w:cs="Times New Roman"/>
        </w:rPr>
        <w:t>材料一</w:t>
      </w:r>
      <w:r>
        <w:rPr>
          <w:rFonts w:ascii="Times New Roman" w:hAnsi="Times New Roman" w:cs="Times New Roman"/>
        </w:rPr>
        <w:t>、</w:t>
      </w:r>
      <w:r w:rsidRPr="007C5D71">
        <w:rPr>
          <w:rFonts w:ascii="Times New Roman" w:hAnsi="Times New Roman" w:cs="Times New Roman"/>
        </w:rPr>
        <w:t>二在体现人文主义方面的共同点是什么</w:t>
      </w:r>
      <w:r>
        <w:rPr>
          <w:rFonts w:ascii="Times New Roman" w:hAnsi="Times New Roman" w:cs="Times New Roman"/>
        </w:rPr>
        <w:t>？</w:t>
      </w:r>
      <w:r w:rsidRPr="007C5D71">
        <w:rPr>
          <w:rFonts w:ascii="Times New Roman" w:hAnsi="Times New Roman" w:cs="Times New Roman"/>
        </w:rPr>
        <w:t>材料二与材料一相比</w:t>
      </w:r>
      <w:r>
        <w:rPr>
          <w:rFonts w:ascii="Times New Roman" w:hAnsi="Times New Roman" w:cs="Times New Roman"/>
        </w:rPr>
        <w:t>，</w:t>
      </w:r>
      <w:r w:rsidRPr="007C5D71">
        <w:rPr>
          <w:rFonts w:ascii="Times New Roman" w:hAnsi="Times New Roman" w:cs="Times New Roman"/>
        </w:rPr>
        <w:t>在人文主义体现形式上的最大不同点是什么</w:t>
      </w:r>
      <w:r>
        <w:rPr>
          <w:rFonts w:ascii="Times New Roman" w:hAnsi="Times New Roman" w:cs="Times New Roman"/>
        </w:rPr>
        <w:t>？</w:t>
      </w:r>
      <w:r>
        <w:rPr>
          <w:rFonts w:ascii="Times New Roman" w:hAnsi="Times New Roman" w:cs="Times New Roman"/>
        </w:rPr>
        <w:t>(</w:t>
      </w:r>
      <w:r w:rsidRPr="007C5D71">
        <w:rPr>
          <w:rFonts w:ascii="Times New Roman" w:hAnsi="Times New Roman" w:cs="Times New Roman"/>
        </w:rPr>
        <w:t>10</w:t>
      </w:r>
      <w:r w:rsidRPr="007C5D71">
        <w:rPr>
          <w:rFonts w:ascii="Times New Roman" w:hAnsi="Times New Roman" w:cs="Times New Roman"/>
        </w:rPr>
        <w:t>分</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7C5D71">
        <w:rPr>
          <w:rFonts w:ascii="Times New Roman" w:hAnsi="Times New Roman" w:cs="Times New Roman"/>
        </w:rPr>
        <w:t>2</w:t>
      </w:r>
      <w:r>
        <w:rPr>
          <w:rFonts w:ascii="Times New Roman" w:hAnsi="Times New Roman" w:cs="Times New Roman"/>
        </w:rPr>
        <w:t>)</w:t>
      </w:r>
      <w:r w:rsidRPr="007C5D71">
        <w:rPr>
          <w:rFonts w:ascii="Times New Roman" w:hAnsi="Times New Roman" w:cs="Times New Roman"/>
        </w:rPr>
        <w:t>根据材料三并结合所学知识</w:t>
      </w:r>
      <w:r>
        <w:rPr>
          <w:rFonts w:ascii="Times New Roman" w:hAnsi="Times New Roman" w:cs="Times New Roman"/>
        </w:rPr>
        <w:t>，</w:t>
      </w:r>
      <w:r w:rsidRPr="007C5D71">
        <w:rPr>
          <w:rFonts w:ascii="Times New Roman" w:hAnsi="Times New Roman" w:cs="Times New Roman"/>
        </w:rPr>
        <w:t>指出启蒙思想家高举的理论旗帜是什么</w:t>
      </w:r>
      <w:r>
        <w:rPr>
          <w:rFonts w:ascii="Times New Roman" w:hAnsi="Times New Roman" w:cs="Times New Roman"/>
        </w:rPr>
        <w:t>。</w:t>
      </w:r>
      <w:r w:rsidRPr="007C5D71">
        <w:rPr>
          <w:rFonts w:ascii="Times New Roman" w:hAnsi="Times New Roman" w:cs="Times New Roman"/>
        </w:rPr>
        <w:t>为构建</w:t>
      </w:r>
      <w:r w:rsidRPr="007C5D71">
        <w:rPr>
          <w:rFonts w:hAnsi="宋体" w:cs="Times New Roman"/>
        </w:rPr>
        <w:t>“</w:t>
      </w:r>
      <w:r w:rsidRPr="007C5D71">
        <w:rPr>
          <w:rFonts w:ascii="Times New Roman" w:hAnsi="Times New Roman" w:cs="Times New Roman"/>
        </w:rPr>
        <w:t>正义</w:t>
      </w:r>
      <w:r w:rsidRPr="007C5D71">
        <w:rPr>
          <w:rFonts w:hAnsi="宋体" w:cs="Times New Roman"/>
        </w:rPr>
        <w:t>”“</w:t>
      </w:r>
      <w:r w:rsidRPr="007C5D71">
        <w:rPr>
          <w:rFonts w:ascii="Times New Roman" w:hAnsi="Times New Roman" w:cs="Times New Roman"/>
        </w:rPr>
        <w:t>平等</w:t>
      </w:r>
      <w:r w:rsidRPr="007C5D71">
        <w:rPr>
          <w:rFonts w:hAnsi="宋体" w:cs="Times New Roman"/>
        </w:rPr>
        <w:t>”</w:t>
      </w:r>
      <w:r w:rsidRPr="007C5D71">
        <w:rPr>
          <w:rFonts w:ascii="Times New Roman" w:hAnsi="Times New Roman" w:cs="Times New Roman"/>
        </w:rPr>
        <w:t>的新社会</w:t>
      </w:r>
      <w:r>
        <w:rPr>
          <w:rFonts w:ascii="Times New Roman" w:hAnsi="Times New Roman" w:cs="Times New Roman"/>
        </w:rPr>
        <w:t>，</w:t>
      </w:r>
      <w:r w:rsidRPr="007C5D71">
        <w:rPr>
          <w:rFonts w:ascii="Times New Roman" w:hAnsi="Times New Roman" w:cs="Times New Roman"/>
        </w:rPr>
        <w:t>他们提出了哪些主要学说</w:t>
      </w:r>
      <w:r>
        <w:rPr>
          <w:rFonts w:ascii="Times New Roman" w:hAnsi="Times New Roman" w:cs="Times New Roman"/>
        </w:rPr>
        <w:t>？</w:t>
      </w:r>
      <w:r>
        <w:rPr>
          <w:rFonts w:ascii="Times New Roman" w:hAnsi="Times New Roman" w:cs="Times New Roman"/>
        </w:rPr>
        <w:t>(</w:t>
      </w:r>
      <w:r w:rsidRPr="007C5D71">
        <w:rPr>
          <w:rFonts w:ascii="Times New Roman" w:hAnsi="Times New Roman" w:cs="Times New Roman"/>
        </w:rPr>
        <w:t>10</w:t>
      </w:r>
      <w:r w:rsidRPr="007C5D71">
        <w:rPr>
          <w:rFonts w:ascii="Times New Roman" w:hAnsi="Times New Roman" w:cs="Times New Roman"/>
        </w:rPr>
        <w:t>分</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7C5D71">
        <w:rPr>
          <w:rFonts w:ascii="Times New Roman" w:hAnsi="Times New Roman" w:cs="Times New Roman"/>
        </w:rPr>
        <w:t>1</w:t>
      </w:r>
      <w:r>
        <w:rPr>
          <w:rFonts w:ascii="Times New Roman" w:hAnsi="Times New Roman" w:cs="Times New Roman"/>
        </w:rPr>
        <w:t>)</w:t>
      </w:r>
      <w:r w:rsidRPr="007C5D71">
        <w:rPr>
          <w:rFonts w:ascii="Times New Roman" w:hAnsi="Times New Roman" w:cs="Times New Roman"/>
        </w:rPr>
        <w:t>共同点</w:t>
      </w:r>
      <w:r>
        <w:rPr>
          <w:rFonts w:ascii="Times New Roman" w:hAnsi="Times New Roman" w:cs="Times New Roman"/>
        </w:rPr>
        <w:t>：</w:t>
      </w:r>
      <w:r w:rsidRPr="007C5D71">
        <w:rPr>
          <w:rFonts w:ascii="Times New Roman" w:hAnsi="Times New Roman" w:cs="Times New Roman"/>
        </w:rPr>
        <w:t>都肯定人的价值和尊严</w:t>
      </w:r>
      <w:r>
        <w:rPr>
          <w:rFonts w:ascii="Times New Roman" w:hAnsi="Times New Roman" w:cs="Times New Roman"/>
        </w:rPr>
        <w:t>；</w:t>
      </w:r>
      <w:r w:rsidRPr="007C5D71">
        <w:rPr>
          <w:rFonts w:ascii="Times New Roman" w:hAnsi="Times New Roman" w:cs="Times New Roman"/>
        </w:rPr>
        <w:t>都抨击天主教会</w:t>
      </w:r>
      <w:r>
        <w:rPr>
          <w:rFonts w:ascii="Times New Roman" w:hAnsi="Times New Roman" w:cs="Times New Roman"/>
        </w:rPr>
        <w:t>。</w:t>
      </w:r>
      <w:r w:rsidRPr="007C5D71">
        <w:rPr>
          <w:rFonts w:ascii="Times New Roman" w:hAnsi="Times New Roman" w:cs="Times New Roman"/>
        </w:rPr>
        <w:t>不同</w:t>
      </w:r>
      <w:r>
        <w:rPr>
          <w:rFonts w:ascii="Times New Roman" w:hAnsi="Times New Roman" w:cs="Times New Roman"/>
        </w:rPr>
        <w:t>：</w:t>
      </w:r>
      <w:r w:rsidRPr="007C5D71">
        <w:rPr>
          <w:rFonts w:ascii="Times New Roman" w:hAnsi="Times New Roman" w:cs="Times New Roman"/>
        </w:rPr>
        <w:t>由思想主张发展为反对天主教会专制统治的政治运动</w:t>
      </w:r>
      <w:r>
        <w:rPr>
          <w:rFonts w:ascii="Times New Roman" w:hAnsi="Times New Roman" w:cs="Times New Roman"/>
        </w:rPr>
        <w:t>(</w:t>
      </w:r>
      <w:r w:rsidRPr="007C5D71">
        <w:rPr>
          <w:rFonts w:ascii="Times New Roman" w:hAnsi="Times New Roman" w:cs="Times New Roman"/>
        </w:rPr>
        <w:t>或材料一是思想文化领域</w:t>
      </w:r>
      <w:r>
        <w:rPr>
          <w:rFonts w:ascii="Times New Roman" w:hAnsi="Times New Roman" w:cs="Times New Roman"/>
        </w:rPr>
        <w:t>，</w:t>
      </w:r>
      <w:r w:rsidRPr="007C5D71">
        <w:rPr>
          <w:rFonts w:ascii="Times New Roman" w:hAnsi="Times New Roman" w:cs="Times New Roman"/>
        </w:rPr>
        <w:t>材料二是政治领域</w:t>
      </w:r>
      <w:r>
        <w:rPr>
          <w:rFonts w:ascii="Times New Roman" w:hAnsi="Times New Roman" w:cs="Times New Roman"/>
        </w:rPr>
        <w:t>)</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7C5D71">
        <w:rPr>
          <w:rFonts w:ascii="Times New Roman" w:hAnsi="Times New Roman" w:cs="Times New Roman"/>
        </w:rPr>
        <w:t>2</w:t>
      </w:r>
      <w:r>
        <w:rPr>
          <w:rFonts w:ascii="Times New Roman" w:hAnsi="Times New Roman" w:cs="Times New Roman"/>
        </w:rPr>
        <w:t>)</w:t>
      </w:r>
      <w:r w:rsidRPr="007C5D71">
        <w:rPr>
          <w:rFonts w:ascii="Times New Roman" w:hAnsi="Times New Roman" w:cs="Times New Roman"/>
        </w:rPr>
        <w:t>理论旗帜</w:t>
      </w:r>
      <w:r>
        <w:rPr>
          <w:rFonts w:ascii="Times New Roman" w:hAnsi="Times New Roman" w:cs="Times New Roman"/>
        </w:rPr>
        <w:t>：</w:t>
      </w:r>
      <w:r w:rsidRPr="007C5D71">
        <w:rPr>
          <w:rFonts w:ascii="Times New Roman" w:hAnsi="Times New Roman" w:cs="Times New Roman"/>
        </w:rPr>
        <w:t>理性主义</w:t>
      </w:r>
      <w:r>
        <w:rPr>
          <w:rFonts w:ascii="Times New Roman" w:hAnsi="Times New Roman" w:cs="Times New Roman"/>
        </w:rPr>
        <w:t>。</w:t>
      </w:r>
    </w:p>
    <w:p w:rsidR="007C5D71" w:rsidRDefault="007C5D71" w:rsidP="00D64C07">
      <w:pPr>
        <w:pStyle w:val="a3"/>
        <w:tabs>
          <w:tab w:val="left" w:pos="3402"/>
        </w:tabs>
        <w:snapToGrid w:val="0"/>
        <w:spacing w:line="360" w:lineRule="auto"/>
        <w:rPr>
          <w:rFonts w:ascii="Times New Roman" w:hAnsi="Times New Roman" w:cs="Times New Roman"/>
        </w:rPr>
      </w:pPr>
      <w:r w:rsidRPr="007C5D71">
        <w:rPr>
          <w:rFonts w:ascii="Times New Roman" w:hAnsi="Times New Roman" w:cs="Times New Roman"/>
        </w:rPr>
        <w:t>主要学说</w:t>
      </w:r>
      <w:r>
        <w:rPr>
          <w:rFonts w:ascii="Times New Roman" w:hAnsi="Times New Roman" w:cs="Times New Roman"/>
        </w:rPr>
        <w:t>：</w:t>
      </w:r>
      <w:r w:rsidRPr="007C5D71">
        <w:rPr>
          <w:rFonts w:ascii="Times New Roman" w:hAnsi="Times New Roman" w:cs="Times New Roman"/>
        </w:rPr>
        <w:t>自由平等</w:t>
      </w:r>
      <w:r>
        <w:rPr>
          <w:rFonts w:ascii="Times New Roman" w:hAnsi="Times New Roman" w:cs="Times New Roman"/>
        </w:rPr>
        <w:t>、</w:t>
      </w:r>
      <w:r w:rsidRPr="007C5D71">
        <w:rPr>
          <w:rFonts w:ascii="Times New Roman" w:hAnsi="Times New Roman" w:cs="Times New Roman"/>
        </w:rPr>
        <w:t>天赋人权</w:t>
      </w:r>
      <w:r>
        <w:rPr>
          <w:rFonts w:ascii="Times New Roman" w:hAnsi="Times New Roman" w:cs="Times New Roman"/>
        </w:rPr>
        <w:t>、</w:t>
      </w:r>
      <w:r w:rsidRPr="007C5D71">
        <w:rPr>
          <w:rFonts w:ascii="Times New Roman" w:hAnsi="Times New Roman" w:cs="Times New Roman"/>
        </w:rPr>
        <w:t>三权分立</w:t>
      </w:r>
      <w:r>
        <w:rPr>
          <w:rFonts w:ascii="Times New Roman" w:hAnsi="Times New Roman" w:cs="Times New Roman"/>
        </w:rPr>
        <w:t>(</w:t>
      </w:r>
      <w:r w:rsidRPr="007C5D71">
        <w:rPr>
          <w:rFonts w:ascii="Times New Roman" w:hAnsi="Times New Roman" w:cs="Times New Roman"/>
        </w:rPr>
        <w:t>或分权</w:t>
      </w:r>
      <w:r>
        <w:rPr>
          <w:rFonts w:ascii="Times New Roman" w:hAnsi="Times New Roman" w:cs="Times New Roman"/>
        </w:rPr>
        <w:t>)</w:t>
      </w:r>
      <w:r>
        <w:rPr>
          <w:rFonts w:ascii="Times New Roman" w:hAnsi="Times New Roman" w:cs="Times New Roman"/>
        </w:rPr>
        <w:t>、</w:t>
      </w:r>
      <w:r w:rsidRPr="007C5D71">
        <w:rPr>
          <w:rFonts w:ascii="Times New Roman" w:hAnsi="Times New Roman" w:cs="Times New Roman"/>
        </w:rPr>
        <w:t>人民主权说</w:t>
      </w:r>
      <w:r>
        <w:rPr>
          <w:rFonts w:ascii="Times New Roman" w:hAnsi="Times New Roman" w:cs="Times New Roman"/>
        </w:rPr>
        <w:t>、</w:t>
      </w:r>
      <w:r w:rsidRPr="007C5D71">
        <w:rPr>
          <w:rFonts w:ascii="Times New Roman" w:hAnsi="Times New Roman" w:cs="Times New Roman"/>
        </w:rPr>
        <w:t>社会契约论等</w:t>
      </w:r>
      <w:r>
        <w:rPr>
          <w:rFonts w:ascii="Times New Roman" w:hAnsi="Times New Roman" w:cs="Times New Roman"/>
        </w:rPr>
        <w:t>。</w:t>
      </w:r>
    </w:p>
    <w:sectPr w:rsidR="007C5D71" w:rsidSect="0076595E">
      <w:headerReference w:type="even" r:id="rId11"/>
      <w:headerReference w:type="default" r:id="rId12"/>
      <w:footerReference w:type="even" r:id="rId13"/>
      <w:footerReference w:type="default" r:id="rId14"/>
      <w:headerReference w:type="first" r:id="rId15"/>
      <w:footerReference w:type="first" r:id="rId16"/>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4434" w:rsidRDefault="00B44434" w:rsidP="00D64C07">
      <w:r>
        <w:separator/>
      </w:r>
    </w:p>
  </w:endnote>
  <w:endnote w:type="continuationSeparator" w:id="0">
    <w:p w:rsidR="00B44434" w:rsidRDefault="00B44434" w:rsidP="00D64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802" w:rsidRDefault="00E44802">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802" w:rsidRPr="00E44802" w:rsidRDefault="00E44802" w:rsidP="00E44802">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2.55pt;height:22.55pt">
          <v:imagedata r:id="rId1" o:title="2018页脚"/>
        </v:shape>
      </w:pic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802" w:rsidRDefault="00E4480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4434" w:rsidRDefault="00B44434" w:rsidP="00D64C07">
      <w:r>
        <w:separator/>
      </w:r>
    </w:p>
  </w:footnote>
  <w:footnote w:type="continuationSeparator" w:id="0">
    <w:p w:rsidR="00B44434" w:rsidRDefault="00B44434" w:rsidP="00D64C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802" w:rsidRDefault="00E44802">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802" w:rsidRPr="00E44802" w:rsidRDefault="00E44802" w:rsidP="00E44802">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9.65pt;height:35.8pt">
          <v:imagedata r:id="rId1" o:title="其他学科页眉"/>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4802" w:rsidRDefault="00E44802">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6595E"/>
    <w:rsid w:val="0076595E"/>
    <w:rsid w:val="007C5D71"/>
    <w:rsid w:val="007D074C"/>
    <w:rsid w:val="00A05936"/>
    <w:rsid w:val="00B44434"/>
    <w:rsid w:val="00D64C07"/>
    <w:rsid w:val="00E448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qFormat/>
    <w:rsid w:val="007C5D71"/>
    <w:pPr>
      <w:keepNext/>
      <w:keepLines/>
      <w:spacing w:before="340" w:after="330" w:line="578" w:lineRule="auto"/>
      <w:outlineLvl w:val="0"/>
    </w:pPr>
    <w:rPr>
      <w:b/>
      <w:bCs/>
      <w:kern w:val="44"/>
      <w:sz w:val="44"/>
      <w:szCs w:val="44"/>
    </w:rPr>
  </w:style>
  <w:style w:type="paragraph" w:styleId="2">
    <w:name w:val="heading 2"/>
    <w:basedOn w:val="a"/>
    <w:next w:val="a"/>
    <w:qFormat/>
    <w:rsid w:val="007C5D71"/>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7C5D71"/>
    <w:pPr>
      <w:keepNext/>
      <w:keepLines/>
      <w:spacing w:before="260" w:after="260" w:line="416" w:lineRule="auto"/>
      <w:outlineLvl w:val="2"/>
    </w:pPr>
    <w:rPr>
      <w:b/>
      <w:bCs/>
      <w:sz w:val="32"/>
      <w:szCs w:val="32"/>
    </w:rPr>
  </w:style>
  <w:style w:type="paragraph" w:styleId="4">
    <w:name w:val="heading 4"/>
    <w:basedOn w:val="a"/>
    <w:next w:val="a"/>
    <w:qFormat/>
    <w:rsid w:val="007C5D7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7C5D71"/>
    <w:pPr>
      <w:keepNext/>
      <w:keepLines/>
      <w:spacing w:before="280" w:after="290" w:line="376" w:lineRule="auto"/>
      <w:outlineLvl w:val="4"/>
    </w:pPr>
    <w:rPr>
      <w:b/>
      <w:bCs/>
      <w:sz w:val="28"/>
      <w:szCs w:val="28"/>
    </w:rPr>
  </w:style>
  <w:style w:type="paragraph" w:styleId="6">
    <w:name w:val="heading 6"/>
    <w:basedOn w:val="a"/>
    <w:next w:val="a"/>
    <w:qFormat/>
    <w:rsid w:val="007C5D7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7C5D71"/>
    <w:pPr>
      <w:keepNext/>
      <w:keepLines/>
      <w:spacing w:before="240" w:after="64" w:line="320" w:lineRule="auto"/>
      <w:outlineLvl w:val="6"/>
    </w:pPr>
    <w:rPr>
      <w:b/>
      <w:bCs/>
      <w:sz w:val="24"/>
    </w:rPr>
  </w:style>
  <w:style w:type="paragraph" w:styleId="8">
    <w:name w:val="heading 8"/>
    <w:basedOn w:val="a"/>
    <w:next w:val="a"/>
    <w:qFormat/>
    <w:rsid w:val="007C5D7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76595E"/>
    <w:rPr>
      <w:rFonts w:ascii="宋体" w:hAnsi="Courier New" w:cs="Courier New"/>
      <w:szCs w:val="21"/>
    </w:rPr>
  </w:style>
  <w:style w:type="paragraph" w:styleId="a4">
    <w:name w:val="header"/>
    <w:basedOn w:val="a"/>
    <w:link w:val="Char"/>
    <w:rsid w:val="00D64C0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64C07"/>
    <w:rPr>
      <w:kern w:val="2"/>
      <w:sz w:val="18"/>
      <w:szCs w:val="18"/>
    </w:rPr>
  </w:style>
  <w:style w:type="paragraph" w:styleId="a5">
    <w:name w:val="footer"/>
    <w:basedOn w:val="a"/>
    <w:link w:val="Char0"/>
    <w:rsid w:val="00D64C07"/>
    <w:pPr>
      <w:tabs>
        <w:tab w:val="center" w:pos="4153"/>
        <w:tab w:val="right" w:pos="8306"/>
      </w:tabs>
      <w:snapToGrid w:val="0"/>
      <w:jc w:val="left"/>
    </w:pPr>
    <w:rPr>
      <w:sz w:val="18"/>
      <w:szCs w:val="18"/>
    </w:rPr>
  </w:style>
  <w:style w:type="character" w:customStyle="1" w:styleId="Char0">
    <w:name w:val="页脚 Char"/>
    <w:link w:val="a5"/>
    <w:rsid w:val="00D64C07"/>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R26.TIF"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R27.TIF"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626</Words>
  <Characters>3570</Characters>
  <Application>Microsoft Office Word</Application>
  <DocSecurity>0</DocSecurity>
  <Lines>29</Lines>
  <Paragraphs>8</Paragraphs>
  <ScaleCrop>false</ScaleCrop>
  <Manager>www.shulihua.net收集整理</Manager>
  <Company>www.shulihua.net收集整理</Company>
  <LinksUpToDate>false</LinksUpToDate>
  <CharactersWithSpaces>4188</CharactersWithSpaces>
  <SharedDoc>false</SharedDoc>
  <HLinks>
    <vt:vector size="18" baseType="variant">
      <vt:variant>
        <vt:i4>1330960537</vt:i4>
      </vt:variant>
      <vt:variant>
        <vt:i4>2346</vt:i4>
      </vt:variant>
      <vt:variant>
        <vt:i4>1025</vt:i4>
      </vt:variant>
      <vt:variant>
        <vt:i4>1</vt:i4>
      </vt:variant>
      <vt:variant>
        <vt:lpwstr>\\0吕芳\f\源文件\2018\同步\人教必修3\R26.TIF</vt:lpwstr>
      </vt:variant>
      <vt:variant>
        <vt:lpwstr/>
      </vt:variant>
      <vt:variant>
        <vt:i4>1332034485</vt:i4>
      </vt:variant>
      <vt:variant>
        <vt:i4>12932</vt:i4>
      </vt:variant>
      <vt:variant>
        <vt:i4>1026</vt:i4>
      </vt:variant>
      <vt:variant>
        <vt:i4>1</vt:i4>
      </vt:variant>
      <vt:variant>
        <vt:lpwstr>\\0吕芳\f\源文件\2018\同步\人教必修3\第112页.TIF</vt:lpwstr>
      </vt:variant>
      <vt:variant>
        <vt:lpwstr/>
      </vt:variant>
      <vt:variant>
        <vt:i4>1330960536</vt:i4>
      </vt:variant>
      <vt:variant>
        <vt:i4>13738</vt:i4>
      </vt:variant>
      <vt:variant>
        <vt:i4>1027</vt:i4>
      </vt:variant>
      <vt:variant>
        <vt:i4>1</vt:i4>
      </vt:variant>
      <vt:variant>
        <vt:lpwstr>\\0吕芳\f\源文件\2018\同步\人教必修3\R27.TIF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历史备课大师【全免费】</dc:title>
  <dc:subject>历史备课大师【全免费】</dc:subject>
  <dc:creator>历史备课大师【全免费】</dc:creator>
  <cp:keywords>历史备课大师【全免费】</cp:keywords>
  <dc:description>历史备课大师【全免费】</dc:description>
  <cp:revision>历史备课大师【全免费】</cp:revision>
  <dcterms:created xsi:type="dcterms:W3CDTF">2018-04-18T02:51:00Z</dcterms:created>
  <dcterms:modified xsi:type="dcterms:W3CDTF">2018-08-08T01:30:00Z</dcterms:modified>
  <cp:category>历史备课大师【全免费】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历史备课大师【全免费】</vt:lpwstr>
  </property>
</Properties>
</file>